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3229" w14:textId="77777777" w:rsidR="009F6B89" w:rsidRDefault="009F6B89">
      <w:r>
        <w:t>《群書治要３６Ｏ》第二冊</w:t>
      </w:r>
      <w:r>
        <w:t>—</w:t>
      </w:r>
      <w:r>
        <w:t xml:space="preserve">博聽納諫　　悟道法師主講　　（第四十四集）　　</w:t>
      </w:r>
      <w:r>
        <w:t>2021/10/26</w:t>
      </w:r>
      <w:r>
        <w:t xml:space="preserve">　　華藏淨宗學會　　檔名：</w:t>
      </w:r>
      <w:r>
        <w:t xml:space="preserve">WD20-054-0044 </w:t>
      </w:r>
    </w:p>
    <w:p w14:paraId="13700166" w14:textId="77777777" w:rsidR="009F6B89" w:rsidRDefault="009F6B89">
      <w:pPr>
        <w:pStyle w:val="a3"/>
      </w:pPr>
      <w:r>
        <w:t xml:space="preserve">　　諸位同學，大家好！我們繼續來學習《群書治要３６Ｏ》第二冊，第一單元「君道」，五、「納諫」。</w:t>
      </w:r>
      <w:r>
        <w:t xml:space="preserve"> </w:t>
      </w:r>
    </w:p>
    <w:p w14:paraId="4AF269DD" w14:textId="77777777" w:rsidR="009F6B89" w:rsidRDefault="009F6B89">
      <w:pPr>
        <w:pStyle w:val="a3"/>
      </w:pPr>
      <w:r>
        <w:t xml:space="preserve">　　【四十四、為人君之務，在於決壅；決壅之務，在於進下；進下之道，在於博聽；博聽之義，無貴賤同異，隸豎牧圉，皆得達焉。】</w:t>
      </w:r>
      <w:r>
        <w:t xml:space="preserve"> </w:t>
      </w:r>
    </w:p>
    <w:p w14:paraId="50D42BE2" w14:textId="77777777" w:rsidR="009F6B89" w:rsidRDefault="009F6B89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76A46CD1" w14:textId="77777777" w:rsidR="009F6B89" w:rsidRDefault="009F6B89">
      <w:pPr>
        <w:pStyle w:val="a3"/>
      </w:pPr>
      <w:r>
        <w:t xml:space="preserve">　　『決壅』這兩個字是消除壅蔽的意思。『隸豎牧圉』是指奴役、童僕、放牧、養馬的人。這一條是講「納諫」，接納下面人的勸諫，用現在話來講就是聽聽下面的人他們的心聲、意見。</w:t>
      </w:r>
      <w:r>
        <w:t xml:space="preserve"> </w:t>
      </w:r>
    </w:p>
    <w:p w14:paraId="1CEF8776" w14:textId="77777777" w:rsidR="009F6B89" w:rsidRDefault="009F6B89">
      <w:pPr>
        <w:pStyle w:val="a3"/>
      </w:pPr>
      <w:r>
        <w:t xml:space="preserve">　　「做君主的關鍵，在於能夠去除蒙蔽；去除蒙蔽的關鍵，在於能夠讓下屬進諫」，就是提出他的建議。「讓下屬進諫的方法，在於廣泛的聽取各種意見」，那就是說各方面都要聽一聽，不能只聽一方面或者一小部分的，要廣泛的聽取各種意見。「廣泛的聽取意見，就是要能夠做到無視下屬的高低貴賤」，那這就不能論他們的地位高或者低，或者是富貴，或者是貧賤。不能專門去聽地位高的，地位低的都沒有去聽聽他們的心聲、他們的意見；也不能專聽比較富貴的人講話，也要聽聽那些貧賤的人。「即使是奴役」，奴役就是奴僕，「童僕」，童僕就是還沒有成年的這些僕人，「放牧」，放牛的、還有養馬的人，也要能夠讓他們的意見傳達進來。</w:t>
      </w:r>
      <w:r>
        <w:t xml:space="preserve"> </w:t>
      </w:r>
    </w:p>
    <w:p w14:paraId="2C2C8552" w14:textId="77777777" w:rsidR="009F6B89" w:rsidRDefault="009F6B89">
      <w:pPr>
        <w:pStyle w:val="a3"/>
      </w:pPr>
      <w:r>
        <w:t xml:space="preserve">　　所以要『博聽』，「博聽」就是廣泛的聽取大家的諫言、大家的建議。做什麼事情都能夠廣泛聽取大眾的意見，就不會遺漏掉我們沒有注意到的事情。所以就不能只聽一小部分的人，也要聽聽其他人他們的想法、看法。「納諫」這一條非常重要。</w:t>
      </w:r>
      <w:r>
        <w:t xml:space="preserve"> </w:t>
      </w:r>
    </w:p>
    <w:p w14:paraId="43037142" w14:textId="77777777" w:rsidR="009F6B89" w:rsidRDefault="009F6B89">
      <w:pPr>
        <w:pStyle w:val="a3"/>
      </w:pPr>
      <w:r>
        <w:t xml:space="preserve">　　好，這一條我們就學習到這裡。祝大家福慧增長，法喜充滿。阿彌陀佛！　　</w:t>
      </w:r>
    </w:p>
    <w:sectPr w:rsidR="009F6B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8E2ED" w14:textId="77777777" w:rsidR="009F6B89" w:rsidRDefault="009F6B89" w:rsidP="009B1CD4">
      <w:r>
        <w:separator/>
      </w:r>
    </w:p>
  </w:endnote>
  <w:endnote w:type="continuationSeparator" w:id="0">
    <w:p w14:paraId="76F921DC" w14:textId="77777777" w:rsidR="009F6B89" w:rsidRDefault="009F6B89" w:rsidP="009B1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CEB26" w14:textId="77777777" w:rsidR="009F6B89" w:rsidRDefault="009F6B89" w:rsidP="009B1CD4">
      <w:r>
        <w:separator/>
      </w:r>
    </w:p>
  </w:footnote>
  <w:footnote w:type="continuationSeparator" w:id="0">
    <w:p w14:paraId="49A11B95" w14:textId="77777777" w:rsidR="009F6B89" w:rsidRDefault="009F6B89" w:rsidP="009B1C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CD4"/>
    <w:rsid w:val="007931EE"/>
    <w:rsid w:val="009B1CD4"/>
    <w:rsid w:val="009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78B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1C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1C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1C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1C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