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6CF5" w14:textId="77777777" w:rsidR="00B443AF" w:rsidRDefault="00B443AF">
      <w:r>
        <w:t>《群書治要３６Ｏ》第二冊</w:t>
      </w:r>
      <w:r>
        <w:t>—</w:t>
      </w:r>
      <w:r>
        <w:t xml:space="preserve">樂聞己過　　悟道法師主講　　（第四十六集）　　</w:t>
      </w:r>
      <w:r>
        <w:t>2021/10/28</w:t>
      </w:r>
      <w:r>
        <w:t xml:space="preserve">　　華藏淨宗學會　　檔名：</w:t>
      </w:r>
      <w:r>
        <w:t xml:space="preserve">WD20-054-0046 </w:t>
      </w:r>
    </w:p>
    <w:p w14:paraId="5FA0CA85" w14:textId="77777777" w:rsidR="00B443AF" w:rsidRDefault="00B443AF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36863027" w14:textId="77777777" w:rsidR="00B443AF" w:rsidRDefault="00B443AF">
      <w:pPr>
        <w:pStyle w:val="a3"/>
      </w:pPr>
      <w:r>
        <w:t xml:space="preserve">　　【四十六、古之賢君，樂聞其過，故直言得至，以補其闕。】</w:t>
      </w:r>
      <w:r>
        <w:t xml:space="preserve"> </w:t>
      </w:r>
    </w:p>
    <w:p w14:paraId="54F207DB" w14:textId="77777777" w:rsidR="00B443AF" w:rsidRDefault="00B443AF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4244588" w14:textId="77777777" w:rsidR="00B443AF" w:rsidRDefault="00B443AF">
      <w:pPr>
        <w:pStyle w:val="a3"/>
      </w:pPr>
      <w:r>
        <w:t xml:space="preserve">　　『闕』這個字是疏漏的意思。</w:t>
      </w:r>
      <w:r>
        <w:t xml:space="preserve"> </w:t>
      </w:r>
    </w:p>
    <w:p w14:paraId="5E8C5E9A" w14:textId="77777777" w:rsidR="00B443AF" w:rsidRDefault="00B443AF">
      <w:pPr>
        <w:pStyle w:val="a3"/>
      </w:pPr>
      <w:r>
        <w:t xml:space="preserve">　　這一條講，「古代的賢明君主，樂於聽人指出自己的過失」，樂就是喜歡、樂意，別人有指出他的過失，他很樂意的接受，他不排斥。因此向君主建議、指點的人就很多了，因為賢明的君主他能接受別人指出他各方面過失。例如他執政政策上哪裡做得不妥當、不對，或者是其他待人處事方面的指出來，他都能夠樂意接受，無論別人講得對不對，他都能接納，所以向他進諫的人就多了，因為他樂意聽別人給他的指正。所以賢明的君主在這個當中他就能聽到一些正直的話，因為他樂意接受別人的指正，所以正直的人士就敢向他諫言了，也就是說敢向他講真話了。聽到別人一些正直的話，藉這個來以補救自己的缺點。如果沒有人指出來，自己往往就不知道，不知道自己錯在哪裡。現在這個社會，要找這種賢明的君主就很少、很難了，現在民主選舉，每一人都說他是最好，別人都不好，因此諫言的人就少了。所以無論是古代、現代，做一個賢明的領導人，要放開心胸，樂意接受別人的指正。</w:t>
      </w:r>
      <w:r>
        <w:t xml:space="preserve"> </w:t>
      </w:r>
    </w:p>
    <w:p w14:paraId="4A161EE0" w14:textId="77777777" w:rsidR="00B443AF" w:rsidRDefault="00B443AF">
      <w:pPr>
        <w:pStyle w:val="a3"/>
      </w:pPr>
      <w:r>
        <w:t xml:space="preserve">　　好，這一條我們就學習到這裡。祝大家福慧增長，法喜充滿。阿彌陀佛！　　</w:t>
      </w:r>
    </w:p>
    <w:sectPr w:rsidR="00B443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C58EF" w14:textId="77777777" w:rsidR="00B443AF" w:rsidRDefault="00B443AF" w:rsidP="0099576B">
      <w:r>
        <w:separator/>
      </w:r>
    </w:p>
  </w:endnote>
  <w:endnote w:type="continuationSeparator" w:id="0">
    <w:p w14:paraId="6D3BC94F" w14:textId="77777777" w:rsidR="00B443AF" w:rsidRDefault="00B443AF" w:rsidP="0099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F2F7" w14:textId="77777777" w:rsidR="00B443AF" w:rsidRDefault="00B443AF" w:rsidP="0099576B">
      <w:r>
        <w:separator/>
      </w:r>
    </w:p>
  </w:footnote>
  <w:footnote w:type="continuationSeparator" w:id="0">
    <w:p w14:paraId="1A20645E" w14:textId="77777777" w:rsidR="00B443AF" w:rsidRDefault="00B443AF" w:rsidP="00995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6B"/>
    <w:rsid w:val="007931EE"/>
    <w:rsid w:val="0099576B"/>
    <w:rsid w:val="00B4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BD5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7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7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7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7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