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B146" w14:textId="77777777" w:rsidR="005861B5" w:rsidRDefault="005861B5">
      <w:r>
        <w:t>《群書治要３６Ｏ》第二冊</w:t>
      </w:r>
      <w:r>
        <w:t>—</w:t>
      </w:r>
      <w:r>
        <w:t xml:space="preserve">大度顯德　　悟道法師主講　　（第四十九集）　　</w:t>
      </w:r>
      <w:r>
        <w:t>2021/10/31</w:t>
      </w:r>
      <w:r>
        <w:t xml:space="preserve">　　華藏淨宗學會　　檔名：</w:t>
      </w:r>
      <w:r>
        <w:t xml:space="preserve">WD20-054-0049 </w:t>
      </w:r>
    </w:p>
    <w:p w14:paraId="06988B52" w14:textId="77777777" w:rsidR="005861B5" w:rsidRDefault="005861B5">
      <w:pPr>
        <w:pStyle w:val="a3"/>
      </w:pPr>
      <w:r>
        <w:t xml:space="preserve">　　諸位同學，大家好！我們繼續來學習《群書治要３６Ｏ》第二冊，第一單元「君道」，五、「納諫」。</w:t>
      </w:r>
      <w:r>
        <w:t xml:space="preserve"> </w:t>
      </w:r>
    </w:p>
    <w:p w14:paraId="252587CE" w14:textId="77777777" w:rsidR="005861B5" w:rsidRDefault="005861B5">
      <w:pPr>
        <w:pStyle w:val="a3"/>
      </w:pPr>
      <w:r>
        <w:t xml:space="preserve">　　【四十九、今群臣皆以邕為戒，上畏不測之難，下懼劍客之害，臣知朝廷不復得聞忠言矣。夫立言無顯過之咎，明鏡無見玼之尤。如惡立言以記過，則不當學也。不欲明鏡之見玼，則不當照也。願陛下詳思臣言，不以記過見玼為責。】</w:t>
      </w:r>
      <w:r>
        <w:t xml:space="preserve"> </w:t>
      </w:r>
    </w:p>
    <w:p w14:paraId="2BD7BA76" w14:textId="77777777" w:rsidR="005861B5" w:rsidRDefault="005861B5">
      <w:pPr>
        <w:pStyle w:val="a3"/>
      </w:pPr>
      <w:r>
        <w:t xml:space="preserve">　　這一條出自於卷二十四，《後漢書（四）》。</w:t>
      </w:r>
      <w:r>
        <w:t xml:space="preserve"> </w:t>
      </w:r>
    </w:p>
    <w:p w14:paraId="0E19056E" w14:textId="77777777" w:rsidR="005861B5" w:rsidRDefault="005861B5">
      <w:pPr>
        <w:pStyle w:val="a3"/>
      </w:pPr>
      <w:r>
        <w:t xml:space="preserve">　　『邕』是指蔡邕，蔡邕是東漢的音樂家，東漢的人。他是一個忠臣，他常常向皇帝直諫（直言進諫）得罪了很多人，後來又加上上司隸校尉陽球與蔡邕的叔父蔡質有矛盾，於是蔡邕和他的叔父蔡質都被下獄判處死刑。後來世上還是有好人，中常侍太監呂強憐憫蔡邕無罪，向漢靈帝求情，蔡邕被免除死刑，連同家屬一起被流放到北方。這是這裡引用蔡邕。『咎』是罪過、過失的意思。『見玼』就是我們一般講顯露瑕疵。「見」就跟現前的「現」一樣，顯現、顯露的意思。「玼」就是玉的斑點，白玉有斑點，引申為一個人的缺點、毛病。『尤』是過失、罪愆。『惡』就是討厭、憎恨。</w:t>
      </w:r>
      <w:r>
        <w:t xml:space="preserve"> </w:t>
      </w:r>
    </w:p>
    <w:p w14:paraId="70F20827" w14:textId="77777777" w:rsidR="005861B5" w:rsidRDefault="005861B5">
      <w:pPr>
        <w:pStyle w:val="a3"/>
      </w:pPr>
      <w:r>
        <w:t xml:space="preserve">　　這一條就是講，「今天群臣都以蔡邕的下場為鑑戒」，不敢直言進諫，因為上面的人責難，預料會受到災難；「下怕有刺客來行刺」，下面的忌妒障礙會有人來謀害。對上怕皇帝責難，對下面這些群臣怕會來陷害，所以大家都不敢講真話了。這是指出蔡邕評論時事得罪了顯貴大臣和宦官小人，結果受到誣告並被大臣派刺客追殺，後來又被判刑。「臣知道朝廷不會再聽到忠言了」，就沒有人敢再進忠言了。皇帝如果忠言聽不進去，責難這些進諫忠言的人，沒有人敢再講真話；下面得罪人，也會被人陷害，所以就沒有人敢講真話了。著書立說沒有彰顯錯誤的罪過，明亮的鏡子沒有照見缺點的罪責。如果厭惡別人著書立說記錄錯誤，那就不應該去學習；如果不想被鏡子照出缺點，那就不該去照了。「希望陛下仔細考慮臣說的話」，不要將記述過錯、照見缺點作為罪責。這是對皇帝的一個勸諫，要聽忠言，如果不聽，沒有人再講真話，皇帝你也就不會再聽到忠言了。就引用鏡子來做一個比喻，我們臉髒了，去照鏡子，鏡子它沒有罪責，它不用去背負那些罪過責任。這是舉出鏡子。如果著書立說沒有彰顯錯誤的罪過，那著書立說做什麼？何必學習聖賢的經典？經典就是對照我們對錯的一個標準。如果不想被鏡子照出缺點，那就不該去照鏡子；如果厭惡</w:t>
      </w:r>
      <w:r>
        <w:t>別人著書立說記錄一些錯誤的事情，那就不該去學習。這是勸諫皇帝（陛下）仔細考慮臣說的話，就是講這些真話，指出缺點的這些忠臣，不要去追究他們的罪責，這樣下面的臣屬才敢諫言（敢講真話），陛下（皇上）你才能聽到真正的忠言，對國家才有幫助。</w:t>
      </w:r>
      <w:r>
        <w:t xml:space="preserve"> </w:t>
      </w:r>
    </w:p>
    <w:p w14:paraId="102FAD0B" w14:textId="77777777" w:rsidR="005861B5" w:rsidRDefault="005861B5">
      <w:pPr>
        <w:pStyle w:val="a3"/>
      </w:pPr>
      <w:r>
        <w:t xml:space="preserve">　　好，這一條我們就學習到這裡。祝大家福慧增長，法喜充滿。阿彌陀佛！　　</w:t>
      </w:r>
    </w:p>
    <w:sectPr w:rsidR="005861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CDC0B" w14:textId="77777777" w:rsidR="005861B5" w:rsidRDefault="005861B5" w:rsidP="00F93203">
      <w:r>
        <w:separator/>
      </w:r>
    </w:p>
  </w:endnote>
  <w:endnote w:type="continuationSeparator" w:id="0">
    <w:p w14:paraId="725AF72D" w14:textId="77777777" w:rsidR="005861B5" w:rsidRDefault="005861B5" w:rsidP="00F93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6308E" w14:textId="77777777" w:rsidR="005861B5" w:rsidRDefault="005861B5" w:rsidP="00F93203">
      <w:r>
        <w:separator/>
      </w:r>
    </w:p>
  </w:footnote>
  <w:footnote w:type="continuationSeparator" w:id="0">
    <w:p w14:paraId="75FCD224" w14:textId="77777777" w:rsidR="005861B5" w:rsidRDefault="005861B5" w:rsidP="00F932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03"/>
    <w:rsid w:val="005861B5"/>
    <w:rsid w:val="007931EE"/>
    <w:rsid w:val="00F9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ECF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32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32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32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32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