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2EE36" w14:textId="77777777" w:rsidR="002122FD" w:rsidRDefault="002122FD">
      <w:r>
        <w:t>《群書治要３６Ｏ》第二冊</w:t>
      </w:r>
      <w:r>
        <w:t>—</w:t>
      </w:r>
      <w:r>
        <w:t xml:space="preserve">耳目閉塞以至亡　　悟道法師主講　　（第五十五集）　　</w:t>
      </w:r>
      <w:r>
        <w:t>2021/11/6</w:t>
      </w:r>
      <w:r>
        <w:t xml:space="preserve">　　華藏淨宗學會　　檔名：</w:t>
      </w:r>
      <w:r>
        <w:t xml:space="preserve">WD20-054-0055 </w:t>
      </w:r>
    </w:p>
    <w:p w14:paraId="12395361" w14:textId="77777777" w:rsidR="002122FD" w:rsidRDefault="002122FD">
      <w:pPr>
        <w:pStyle w:val="a3"/>
      </w:pPr>
      <w:r>
        <w:t xml:space="preserve">　　諸位同學，大家好！我們繼續來學習《群書治要３６Ｏ》第二冊，第一單元「君道」，五、「納諫」。</w:t>
      </w:r>
      <w:r>
        <w:t xml:space="preserve"> </w:t>
      </w:r>
    </w:p>
    <w:p w14:paraId="3C4067D6" w14:textId="77777777" w:rsidR="002122FD" w:rsidRDefault="002122FD">
      <w:pPr>
        <w:pStyle w:val="a3"/>
      </w:pPr>
      <w:r>
        <w:t xml:space="preserve">　　【五十五、通直言之塗，引而致之，非為名也，以為直言不聞，則己之耳目塞。耳目塞於內，諛者順之於外，此三季所以至亡，而不自知也。】</w:t>
      </w:r>
      <w:r>
        <w:t xml:space="preserve"> </w:t>
      </w:r>
    </w:p>
    <w:p w14:paraId="0DDC4E0B" w14:textId="77777777" w:rsidR="002122FD" w:rsidRDefault="002122FD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57AAB28B" w14:textId="77777777" w:rsidR="002122FD" w:rsidRDefault="002122FD">
      <w:pPr>
        <w:pStyle w:val="a3"/>
      </w:pPr>
      <w:r>
        <w:t xml:space="preserve">　　『三季』：是指夏、商、周三代的末期，就是這三個朝代末代的皇帝。</w:t>
      </w:r>
      <w:r>
        <w:t xml:space="preserve"> </w:t>
      </w:r>
    </w:p>
    <w:p w14:paraId="4A906154" w14:textId="77777777" w:rsidR="002122FD" w:rsidRDefault="002122FD">
      <w:pPr>
        <w:pStyle w:val="a3"/>
      </w:pPr>
      <w:r>
        <w:t xml:space="preserve">　　這一條講，「敞開直言之路，招引獲得諫言，不是為取得好名聲，而是認為聽不到正直的言論，自己就會耳目閉塞。自己耳目閉塞，阿諛的人又凡事順從自己，這就是夏、商、周三代末年的君主滅亡的原因，而他們自己卻不知道」。</w:t>
      </w:r>
      <w:r>
        <w:t xml:space="preserve"> </w:t>
      </w:r>
    </w:p>
    <w:p w14:paraId="1FF29D66" w14:textId="77777777" w:rsidR="002122FD" w:rsidRDefault="002122FD">
      <w:pPr>
        <w:pStyle w:val="a3"/>
      </w:pPr>
      <w:r>
        <w:t xml:space="preserve">　　這一條也就是指出夏、商、周三個朝代最後一個皇帝，他們為什麼會亡國，會滅亡，原因也就是聽不到直言，沒有人敢跟他講真話。因此他對國家、人民百姓民間疾苦完全不知道，一些實際情況完全就不知道，他也聽不到，因為沒有人敢直言，直言他們不能接受，沒有人敢說了。不敢講直言的人，不敢講，阿諛奉承的人他就出來了。阿諛奉承，事事都順著皇帝的意思，皇帝對的也順，不對的也順，統統順從他。那麼皇帝不對的政策也不敢跟他直言進諫，請他改正，還是順著他，這樣到最後就導致亡國了。所以這三個朝代末代的皇帝，他們自己怎麼亡國的，自己也不知道。真正的原因就是沒有人敢跟他講直言，因為他們聽不進去，聽到的都是順從自己的意思，自己意思如果錯了他也不知道，阿諛奉承的人統統順著他，就一直錯下去，到最後導致亡國，就是這個原因，但是很可惜他們自己都不知道亡國的原因。</w:t>
      </w:r>
      <w:r>
        <w:t xml:space="preserve"> </w:t>
      </w:r>
    </w:p>
    <w:p w14:paraId="398D0947" w14:textId="77777777" w:rsidR="002122FD" w:rsidRDefault="002122FD">
      <w:pPr>
        <w:pStyle w:val="a3"/>
      </w:pPr>
      <w:r>
        <w:t xml:space="preserve">　　好，這一條我們就學習到這裡。祝大家福慧增長，法喜充滿。阿彌陀佛！　　</w:t>
      </w:r>
    </w:p>
    <w:sectPr w:rsidR="002122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F1279" w14:textId="77777777" w:rsidR="002122FD" w:rsidRDefault="002122FD" w:rsidP="00FA2ACB">
      <w:r>
        <w:separator/>
      </w:r>
    </w:p>
  </w:endnote>
  <w:endnote w:type="continuationSeparator" w:id="0">
    <w:p w14:paraId="2007173E" w14:textId="77777777" w:rsidR="002122FD" w:rsidRDefault="002122FD" w:rsidP="00FA2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3505A" w14:textId="77777777" w:rsidR="002122FD" w:rsidRDefault="002122FD" w:rsidP="00FA2ACB">
      <w:r>
        <w:separator/>
      </w:r>
    </w:p>
  </w:footnote>
  <w:footnote w:type="continuationSeparator" w:id="0">
    <w:p w14:paraId="2AAF5821" w14:textId="77777777" w:rsidR="002122FD" w:rsidRDefault="002122FD" w:rsidP="00FA2A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CB"/>
    <w:rsid w:val="002122FD"/>
    <w:rsid w:val="007931EE"/>
    <w:rsid w:val="00FA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E64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2A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2A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2A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2A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