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386D1" w14:textId="77777777" w:rsidR="00945443" w:rsidRDefault="00945443">
      <w:r>
        <w:t>《群書治要３６Ｏ》第二冊</w:t>
      </w:r>
      <w:r>
        <w:t>—</w:t>
      </w:r>
      <w:r>
        <w:t xml:space="preserve">積財不如積德　　悟道法師主講　　（第七十三集）　　</w:t>
      </w:r>
      <w:r>
        <w:t>2021/11/24</w:t>
      </w:r>
      <w:r>
        <w:t xml:space="preserve">　　華藏淨宗學會　　檔名：</w:t>
      </w:r>
      <w:r>
        <w:t xml:space="preserve">WD20-054-0073 </w:t>
      </w:r>
    </w:p>
    <w:p w14:paraId="4617FE54" w14:textId="77777777" w:rsidR="00945443" w:rsidRDefault="00945443">
      <w:pPr>
        <w:pStyle w:val="a3"/>
      </w:pPr>
      <w:r>
        <w:t xml:space="preserve">　　諸位同學，大家好！我們繼續來學習《群書治要３６Ｏ》第二冊，第二單元「臣術」，一、「立節」。</w:t>
      </w:r>
      <w:r>
        <w:t xml:space="preserve"> </w:t>
      </w:r>
    </w:p>
    <w:p w14:paraId="2184C6D7" w14:textId="77777777" w:rsidR="00945443" w:rsidRDefault="00945443">
      <w:pPr>
        <w:pStyle w:val="a3"/>
      </w:pPr>
      <w:r>
        <w:t xml:space="preserve">　　【七十三、故舊長者，或欲令為開產業。震曰：「使後世稱為清白吏子孫，以此遺之，不亦厚乎？」】</w:t>
      </w:r>
      <w:r>
        <w:t xml:space="preserve"> </w:t>
      </w:r>
    </w:p>
    <w:p w14:paraId="7DCCF646" w14:textId="77777777" w:rsidR="00945443" w:rsidRDefault="00945443">
      <w:pPr>
        <w:pStyle w:val="a3"/>
      </w:pPr>
      <w:r>
        <w:t xml:space="preserve">　　這一條出自於卷二十三，《後漢書（三）》。</w:t>
      </w:r>
      <w:r>
        <w:t xml:space="preserve"> </w:t>
      </w:r>
    </w:p>
    <w:p w14:paraId="3B10E945" w14:textId="77777777" w:rsidR="00945443" w:rsidRDefault="00945443">
      <w:pPr>
        <w:pStyle w:val="a3"/>
      </w:pPr>
      <w:r>
        <w:t xml:space="preserve">　　『故舊』就是舊交、舊友（老朋友）。『長者』是年紀大或者輩分比較高的人。舊友（老朋友）和長輩當中有人勸楊震，『震』就是楊震，楊震「四知堂」很有名，楊震為人清廉，他不貪，這些老朋友、長輩勸楊震要為子孫置辦一些私人的財產。我們現在一般講置產，比如說房子、錢財，或者購買土地留給子孫，就是置產。當然這些老朋友、長者是一番好意，為他的子孫著想，也就是說需要一些私人財產留給子孫。楊震回答說：「讓後世人稱他們為清白官吏的子孫」，就是說讓後代的人稱讚楊震他的子孫是清白官史的子孫，這是比留財產給他的子孫要好，就是「把這個留給他們，不是很豐厚嗎？」老朋友跟長者勸楊震要置產、買土地，留一些財產給子孫，這是為子孫著想。楊震他說把我清白官吏的名聲留給我的子孫，這個不是很豐厚嗎？這個不是比留財產給他更好嗎？就是這個意思。就是不留財產給子孫，留清白名聲給子孫，後世的人對楊震他們家族世世代代都非常的尊重，的確比留財產給子孫當然是豐厚了。財產留給子孫，子孫未必能夠給你守住。這也是必然的一個現象，子孫要能守得住，如果守不住，財產留給子孫，後代子孫如果他不懂得珍惜守成去經營，財產留給他們很快也都會被敗光了，這是我們看到很多的。所以不如留清白官吏</w:t>
      </w:r>
      <w:r>
        <w:t>的名聲給子孫去享，對子孫不是更豐厚嗎？的確是這樣。</w:t>
      </w:r>
      <w:r>
        <w:t xml:space="preserve"> </w:t>
      </w:r>
    </w:p>
    <w:p w14:paraId="12D1D010" w14:textId="77777777" w:rsidR="00945443" w:rsidRDefault="00945443">
      <w:pPr>
        <w:pStyle w:val="a3"/>
      </w:pPr>
      <w:r>
        <w:t xml:space="preserve">　　好，這一條我們就學習到這裡。祝大家福慧增長，法喜充滿。阿彌陀佛！　　</w:t>
      </w:r>
    </w:p>
    <w:sectPr w:rsidR="009454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700B8" w14:textId="77777777" w:rsidR="00945443" w:rsidRDefault="00945443" w:rsidP="0029285A">
      <w:r>
        <w:separator/>
      </w:r>
    </w:p>
  </w:endnote>
  <w:endnote w:type="continuationSeparator" w:id="0">
    <w:p w14:paraId="3F04FCD4" w14:textId="77777777" w:rsidR="00945443" w:rsidRDefault="00945443" w:rsidP="00292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712D1" w14:textId="77777777" w:rsidR="00945443" w:rsidRDefault="00945443" w:rsidP="0029285A">
      <w:r>
        <w:separator/>
      </w:r>
    </w:p>
  </w:footnote>
  <w:footnote w:type="continuationSeparator" w:id="0">
    <w:p w14:paraId="2C41B6CA" w14:textId="77777777" w:rsidR="00945443" w:rsidRDefault="00945443" w:rsidP="002928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85A"/>
    <w:rsid w:val="0029285A"/>
    <w:rsid w:val="007931EE"/>
    <w:rsid w:val="00945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9F09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28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28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28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28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