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0753" w14:textId="77777777" w:rsidR="00640884" w:rsidRDefault="00640884">
      <w:r>
        <w:t>《群書治要３６Ｏ》第二冊</w:t>
      </w:r>
      <w:r>
        <w:t>—</w:t>
      </w:r>
      <w:r>
        <w:t xml:space="preserve">忠君之事　　悟道法師主講　　（第八十集）　　</w:t>
      </w:r>
      <w:r>
        <w:t>2021/12/1</w:t>
      </w:r>
      <w:r>
        <w:t xml:space="preserve">　　華藏淨宗學會　　檔名：</w:t>
      </w:r>
      <w:r>
        <w:t xml:space="preserve">WD20-054-0080 </w:t>
      </w:r>
    </w:p>
    <w:p w14:paraId="207CCE8D" w14:textId="77777777" w:rsidR="00640884" w:rsidRDefault="00640884">
      <w:pPr>
        <w:pStyle w:val="a3"/>
      </w:pPr>
      <w:r>
        <w:t xml:space="preserve">　　諸位同學，大家好！我們繼續來學習《群書治要３６Ｏ》第二冊，第二單元「臣術」，三、「勸諫」。</w:t>
      </w:r>
      <w:r>
        <w:t xml:space="preserve"> </w:t>
      </w:r>
    </w:p>
    <w:p w14:paraId="6F0CB111" w14:textId="77777777" w:rsidR="00640884" w:rsidRDefault="00640884">
      <w:pPr>
        <w:pStyle w:val="a3"/>
      </w:pPr>
      <w:r>
        <w:t xml:space="preserve">　　【八十、臣，治煩去惑者也。是以伏死而爭。】</w:t>
      </w:r>
      <w:r>
        <w:t xml:space="preserve"> </w:t>
      </w:r>
    </w:p>
    <w:p w14:paraId="54F1BBB5" w14:textId="77777777" w:rsidR="00640884" w:rsidRDefault="00640884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58BAE332" w14:textId="77777777" w:rsidR="00640884" w:rsidRDefault="00640884">
      <w:pPr>
        <w:pStyle w:val="a3"/>
      </w:pPr>
      <w:r>
        <w:t xml:space="preserve">　　『伏死』這兩個字是甘願捨棄生命，也就是說不怕死。『爭』就是諍諫的意思，勸諫，臣下向國君來勸諫、勸導。國君有什麼錯誤的想法、政策，他很正直的來勸諫，勸國君應該要做的或者是不應該做的。</w:t>
      </w:r>
      <w:r>
        <w:t xml:space="preserve"> </w:t>
      </w:r>
    </w:p>
    <w:p w14:paraId="14AAEA34" w14:textId="77777777" w:rsidR="00640884" w:rsidRDefault="00640884">
      <w:pPr>
        <w:pStyle w:val="a3"/>
      </w:pPr>
      <w:r>
        <w:t xml:space="preserve">　　這一條講『臣』，「臣」就是臣下，就是上面有領導人。這個是可以套用在每一個階層單位當中，好像一個公司的董事長，他就是君，下面的總經理、以下各部門的幹部都是臣。這裡講是一個國家，國家最高的領導人是國君，臣下就是做一個下屬、做一個臣，是要為國君、為領導人整治繁雜，很亂的這些事務，是他的本分工作。要『治煩去惑』，「治」就是治理的意思，很繁雜很亂的這些國事非常的多，要給它整治得井井有條、有條不紊。臣是為國君來解除迷惑的人，國君有什麼地方想錯了或者做錯了，他要來提醒，不能讓國君去做錯事。因此要冒著生命的危險去諫諍、規勸，因為特別在古代，不是像現在這麼民主，古代帝王他是最高權威的，有生殺之權。臣屬要去勸諫，如果國君不接受，生氣了，可能這個勸諫的大臣就要被殺。所以冒死去諫諍、規勸，這是忠臣才能表現得出來。忠臣就是不怕死，應該勸，他就去勸國君，不會因為他自己生命有危險，不敢去勸諫；應該勸諫，他一定會勸國君，這才是一個忠臣的本分事情，責任跟義務。</w:t>
      </w:r>
      <w:r>
        <w:t xml:space="preserve"> </w:t>
      </w:r>
    </w:p>
    <w:p w14:paraId="7BE79C16" w14:textId="77777777" w:rsidR="00640884" w:rsidRDefault="00640884">
      <w:pPr>
        <w:pStyle w:val="a3"/>
      </w:pPr>
      <w:r>
        <w:t xml:space="preserve">　　好，這一條我們就學習到這裡。祝大家福慧增長，法喜充滿。阿彌陀佛！　　</w:t>
      </w:r>
    </w:p>
    <w:sectPr w:rsidR="006408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5A98B" w14:textId="77777777" w:rsidR="00640884" w:rsidRDefault="00640884" w:rsidP="0043663C">
      <w:r>
        <w:separator/>
      </w:r>
    </w:p>
  </w:endnote>
  <w:endnote w:type="continuationSeparator" w:id="0">
    <w:p w14:paraId="61EC46E8" w14:textId="77777777" w:rsidR="00640884" w:rsidRDefault="00640884" w:rsidP="0043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6133" w14:textId="77777777" w:rsidR="00640884" w:rsidRDefault="00640884" w:rsidP="0043663C">
      <w:r>
        <w:separator/>
      </w:r>
    </w:p>
  </w:footnote>
  <w:footnote w:type="continuationSeparator" w:id="0">
    <w:p w14:paraId="04BADF28" w14:textId="77777777" w:rsidR="00640884" w:rsidRDefault="00640884" w:rsidP="00436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3C"/>
    <w:rsid w:val="0043663C"/>
    <w:rsid w:val="006408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561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