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F1B25" w14:textId="77777777" w:rsidR="00DE792C" w:rsidRDefault="00DE792C">
      <w:r>
        <w:t>《群書治要３６Ｏ》第二冊</w:t>
      </w:r>
      <w:r>
        <w:t>—</w:t>
      </w:r>
      <w:r>
        <w:t xml:space="preserve">彼此信任如一體　　悟道法師主講　　（第一二六集）　　</w:t>
      </w:r>
      <w:r>
        <w:t>2022/1/16</w:t>
      </w:r>
      <w:r>
        <w:t xml:space="preserve">　　華藏淨宗學會　　檔名：</w:t>
      </w:r>
      <w:r>
        <w:t xml:space="preserve">WD20-054-0126 </w:t>
      </w:r>
    </w:p>
    <w:p w14:paraId="00B1327D" w14:textId="77777777" w:rsidR="00DE792C" w:rsidRDefault="00DE792C">
      <w:pPr>
        <w:pStyle w:val="a3"/>
      </w:pPr>
      <w:r>
        <w:t xml:space="preserve">　　諸位同學，大家好！我們繼續來學習《群書治要３６Ｏ》第二冊，第三單元「貴德」，四、「誠信」。</w:t>
      </w:r>
      <w:r>
        <w:t xml:space="preserve"> </w:t>
      </w:r>
    </w:p>
    <w:p w14:paraId="28EA82EF" w14:textId="77777777" w:rsidR="00DE792C" w:rsidRDefault="00DE792C">
      <w:pPr>
        <w:pStyle w:val="a3"/>
      </w:pPr>
      <w:r>
        <w:t xml:space="preserve">　　【一二六、君之任臣，如身之信手；臣之事君，亦宜如手之繫身。安則共樂，痛則同憂。其上下協心，以治世事，不俟命而自勤，不求容而自親。何則？相信之忠著也。】</w:t>
      </w:r>
      <w:r>
        <w:t xml:space="preserve"> </w:t>
      </w:r>
    </w:p>
    <w:p w14:paraId="47ADD408" w14:textId="77777777" w:rsidR="00DE792C" w:rsidRDefault="00DE792C">
      <w:pPr>
        <w:pStyle w:val="a3"/>
      </w:pPr>
      <w:r>
        <w:t xml:space="preserve">　　這一條出自於卷四十八，《典語》。</w:t>
      </w:r>
      <w:r>
        <w:t xml:space="preserve"> </w:t>
      </w:r>
    </w:p>
    <w:p w14:paraId="72AC07A4" w14:textId="77777777" w:rsidR="00DE792C" w:rsidRDefault="00DE792C">
      <w:pPr>
        <w:pStyle w:val="a3"/>
      </w:pPr>
      <w:r>
        <w:t xml:space="preserve">　　『繫』是歸屬的意思。『俟』，一個人字旁加一個矣，這個字念「四」，是等待的意思。『求容』是取悅的意思。</w:t>
      </w:r>
      <w:r>
        <w:t xml:space="preserve"> </w:t>
      </w:r>
    </w:p>
    <w:p w14:paraId="4CAE00BC" w14:textId="77777777" w:rsidR="00DE792C" w:rsidRDefault="00DE792C">
      <w:pPr>
        <w:pStyle w:val="a3"/>
      </w:pPr>
      <w:r>
        <w:t xml:space="preserve">　　「領導人任用下屬」，就是無論哪一個團體的領導人任用下屬，「就像身體信任自己的手；下屬服務於領導人，也應當像手歸屬於身體」。用我們身體來形容，領導人跟下屬就像身體一樣，所以就是一體的，分不開的。因此，「安適則共同歡樂」，如果上下大家都很安適，辦事，任何事情都很安適，大家都一起很歡喜、很快樂，辦事辦得很順利，沒有衝突，大家共同歡樂。就像我們身體一樣，快樂，整個身體都是共同的，共同的歡樂。「疼痛則一起憂愁」，這個上下，領導人跟下屬，如果遇到一些狀況、問題，有困難的時候也會一起憂愁，一起擔憂。「上下協同一心」，上面的領導人跟下面的下屬，他們是一個心，都是為了「治理國家事務」。任何一個團體也是一樣的，為了這個團體，在企業為這個企業，老闆跟員工都是一心。所以大一個國家，小一個企業、團體，乃至一個家庭，都是一樣的，上下一心來治理國家的事務。「不須命令就自能勤奮」，就能自動自發，不需要上面去命令他，他才去做，他會自動自發的去做，因為知道這是一體的。「不為取悅而自然親近。為什麼會這樣？這是彼此信任非常深厚的表現。」也就是說真心誠意的在一起做事，不是為了說取悅於上面的領導人，讓領導人歡喜才這樣做；他知道這是一體，應該這樣做，</w:t>
      </w:r>
      <w:r>
        <w:t>彼此都有信任，而且信任度非常深厚，他所表現出來的必然是這樣的。</w:t>
      </w:r>
      <w:r>
        <w:t xml:space="preserve"> </w:t>
      </w:r>
    </w:p>
    <w:p w14:paraId="4A5F0456" w14:textId="77777777" w:rsidR="00DE792C" w:rsidRDefault="00DE792C">
      <w:pPr>
        <w:pStyle w:val="a3"/>
      </w:pPr>
      <w:r>
        <w:t xml:space="preserve">　　好，這一條我們就學習到這裡。祝大家福慧增長，法喜充滿。阿彌陀佛！　　</w:t>
      </w:r>
    </w:p>
    <w:sectPr w:rsidR="00DE79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4DCA2" w14:textId="77777777" w:rsidR="00DE792C" w:rsidRDefault="00DE792C" w:rsidP="007B21B6">
      <w:r>
        <w:separator/>
      </w:r>
    </w:p>
  </w:endnote>
  <w:endnote w:type="continuationSeparator" w:id="0">
    <w:p w14:paraId="32E11125" w14:textId="77777777" w:rsidR="00DE792C" w:rsidRDefault="00DE792C" w:rsidP="007B2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0CB30" w14:textId="77777777" w:rsidR="00DE792C" w:rsidRDefault="00DE792C" w:rsidP="007B21B6">
      <w:r>
        <w:separator/>
      </w:r>
    </w:p>
  </w:footnote>
  <w:footnote w:type="continuationSeparator" w:id="0">
    <w:p w14:paraId="6DCCE0E3" w14:textId="77777777" w:rsidR="00DE792C" w:rsidRDefault="00DE792C" w:rsidP="007B21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1B6"/>
    <w:rsid w:val="007931EE"/>
    <w:rsid w:val="007B21B6"/>
    <w:rsid w:val="00DE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954E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21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21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21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21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