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3462" w14:textId="77777777" w:rsidR="00D200E9" w:rsidRDefault="00D200E9">
      <w:r>
        <w:t>《群書治要３６Ｏ》第二冊</w:t>
      </w:r>
      <w:r>
        <w:t>—</w:t>
      </w:r>
      <w:r>
        <w:t xml:space="preserve">忠實守信　　悟道法師主講　　（第一二七集）　　</w:t>
      </w:r>
      <w:r>
        <w:t>2022/1/17</w:t>
      </w:r>
      <w:r>
        <w:t xml:space="preserve">　　華藏淨宗學會　　檔名：</w:t>
      </w:r>
      <w:r>
        <w:t xml:space="preserve">WD20-054-0127 </w:t>
      </w:r>
    </w:p>
    <w:p w14:paraId="640459BC" w14:textId="77777777" w:rsidR="00D200E9" w:rsidRDefault="00D200E9">
      <w:pPr>
        <w:pStyle w:val="a3"/>
      </w:pPr>
      <w:r>
        <w:t xml:space="preserve">　　諸位同學，大家好！我們繼續來學習《群書治要３６Ｏ》第二冊，第三單元「貴德」，四、「誠信」。</w:t>
      </w:r>
      <w:r>
        <w:t xml:space="preserve"> </w:t>
      </w:r>
    </w:p>
    <w:p w14:paraId="15F35BBD" w14:textId="77777777" w:rsidR="00D200E9" w:rsidRDefault="00D200E9">
      <w:pPr>
        <w:pStyle w:val="a3"/>
      </w:pPr>
      <w:r>
        <w:t xml:space="preserve">　　【一二七、子張問行。子曰：「言忠信，行篤敬，雖蠻貊之邦行矣。言不忠信，行不篤敬，雖州里行乎哉？」子張書諸紳。】</w:t>
      </w:r>
      <w:r>
        <w:t xml:space="preserve"> </w:t>
      </w:r>
    </w:p>
    <w:p w14:paraId="34131E5A" w14:textId="77777777" w:rsidR="00D200E9" w:rsidRDefault="00D200E9">
      <w:pPr>
        <w:pStyle w:val="a3"/>
      </w:pPr>
      <w:r>
        <w:t xml:space="preserve">　　這一條出自於卷九，《論語》。</w:t>
      </w:r>
      <w:r>
        <w:t xml:space="preserve"> </w:t>
      </w:r>
    </w:p>
    <w:p w14:paraId="5C80417A" w14:textId="77777777" w:rsidR="00D200E9" w:rsidRDefault="00D200E9">
      <w:pPr>
        <w:pStyle w:val="a3"/>
      </w:pPr>
      <w:r>
        <w:t xml:space="preserve">　　『蠻貊』是古代稱南方和北方未開化的部族，也泛指四方還沒有開化的部族。就是沒有開化的地方稱為「蠻貊」，還沒有文化的地方。『州里』是古代計算範圍的一個單位，古代二千五百家為州，二十五家為里。就是本來是行政區域的建制，後來泛指鄉里或者本土這個意思。『紳』是古代士大夫束於腰間，一頭下垂的大帶。綁在腰間的一個帶子，士大夫都綁個帶子，有一頭往下垂，這樣一個大的帶子。</w:t>
      </w:r>
      <w:r>
        <w:t xml:space="preserve"> </w:t>
      </w:r>
    </w:p>
    <w:p w14:paraId="3F5CDCE8" w14:textId="77777777" w:rsidR="00D200E9" w:rsidRDefault="00D200E9">
      <w:pPr>
        <w:pStyle w:val="a3"/>
      </w:pPr>
      <w:r>
        <w:t xml:space="preserve">　　「子張問做事情怎樣才能行得通。」也就是說我們事情要怎麼做才行得通？孔子回答說，「一個人只要說話忠實守信，行為厚道恭敬」，做到這兩點，「即使到了邊遠的未開化的部族」，沒有開化的地方，「也無往而不可行」。就是說，用我們現在話講，你到外國去，跟外國人交往，只要能做到說話忠實，就是說話真實、實在，不騙人、守信用。行為厚道，對人厚道、對人恭敬，即使你到了那個很沒有開化的地方，也都行得通，也無往而不可行。「假如說話不忠實守信」，說話不實在，也不守信用，我們佛法講打妄語，行為又不厚道，對人又不恭敬，傲慢，「即使在自己的家鄉，難道就能行得通嗎？」孔子就這樣來回答子張。所以走到哪裡，都必須誠信待人，無論在自己家鄉，到哪個地區都一樣，只要守忠實守信，守得住，都行得通。所以「子張把孔子的話恭恭敬敬地寫在衣帶上，以便隨身記誦」，依照孔子教導的來實行。寫在衣帶怕忘記了，所以時時提醒自己，要忠實守信，行為要厚道，對人要恭敬，這樣無論你走到任何地方，跟任何人交往都能行得通，沒有障礙。</w:t>
      </w:r>
      <w:r>
        <w:t xml:space="preserve"> </w:t>
      </w:r>
    </w:p>
    <w:p w14:paraId="68938639" w14:textId="77777777" w:rsidR="00D200E9" w:rsidRDefault="00D200E9">
      <w:pPr>
        <w:pStyle w:val="a3"/>
      </w:pPr>
      <w:r>
        <w:t xml:space="preserve">　　好，這一條我們就學習到這裡。祝大家福慧增長，法喜充滿。阿彌陀佛！　　</w:t>
      </w:r>
    </w:p>
    <w:sectPr w:rsidR="00D200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1B996" w14:textId="77777777" w:rsidR="00D200E9" w:rsidRDefault="00D200E9" w:rsidP="008E087B">
      <w:r>
        <w:separator/>
      </w:r>
    </w:p>
  </w:endnote>
  <w:endnote w:type="continuationSeparator" w:id="0">
    <w:p w14:paraId="162520A2" w14:textId="77777777" w:rsidR="00D200E9" w:rsidRDefault="00D200E9" w:rsidP="008E0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F170A" w14:textId="77777777" w:rsidR="00D200E9" w:rsidRDefault="00D200E9" w:rsidP="008E087B">
      <w:r>
        <w:separator/>
      </w:r>
    </w:p>
  </w:footnote>
  <w:footnote w:type="continuationSeparator" w:id="0">
    <w:p w14:paraId="657A40E0" w14:textId="77777777" w:rsidR="00D200E9" w:rsidRDefault="00D200E9" w:rsidP="008E08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7B"/>
    <w:rsid w:val="007931EE"/>
    <w:rsid w:val="008E087B"/>
    <w:rsid w:val="00D2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7DF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08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08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08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08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