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0192" w14:textId="77777777" w:rsidR="001E3EA5" w:rsidRDefault="001E3EA5">
      <w:r>
        <w:t>《群書治要３６Ｏ》第二冊</w:t>
      </w:r>
      <w:r>
        <w:t>—</w:t>
      </w:r>
      <w:r>
        <w:t xml:space="preserve">功而謙　　悟道法師主講　　（第一四二集）　　</w:t>
      </w:r>
      <w:r>
        <w:t>2022/2/1</w:t>
      </w:r>
      <w:r>
        <w:t xml:space="preserve">　　華藏淨宗學會　　檔名：</w:t>
      </w:r>
      <w:r>
        <w:t xml:space="preserve">WD20-054-0142 </w:t>
      </w:r>
    </w:p>
    <w:p w14:paraId="51A71674" w14:textId="77777777" w:rsidR="001E3EA5" w:rsidRDefault="001E3EA5">
      <w:pPr>
        <w:pStyle w:val="a3"/>
      </w:pPr>
      <w:r>
        <w:t xml:space="preserve">　　諸位同學，大家好！我們繼續來學習《群書治要３６Ｏ》第二冊，第三單元「貴德」，七、「謙虛」。</w:t>
      </w:r>
      <w:r>
        <w:t xml:space="preserve"> </w:t>
      </w:r>
    </w:p>
    <w:p w14:paraId="121546DF" w14:textId="77777777" w:rsidR="001E3EA5" w:rsidRDefault="001E3EA5">
      <w:pPr>
        <w:pStyle w:val="a3"/>
      </w:pPr>
      <w:r>
        <w:t xml:space="preserve">　　【一四二、子曰：「勞而不伐，有功而不德，厚之至也！語以其功下人者也。」】</w:t>
      </w:r>
      <w:r>
        <w:t xml:space="preserve"> </w:t>
      </w:r>
    </w:p>
    <w:p w14:paraId="554C8D9C" w14:textId="77777777" w:rsidR="001E3EA5" w:rsidRDefault="001E3EA5">
      <w:pPr>
        <w:pStyle w:val="a3"/>
      </w:pPr>
      <w:r>
        <w:t xml:space="preserve">　　這一條出自於卷一，《周易》。</w:t>
      </w:r>
      <w:r>
        <w:t xml:space="preserve"> </w:t>
      </w:r>
    </w:p>
    <w:p w14:paraId="74E18724" w14:textId="77777777" w:rsidR="001E3EA5" w:rsidRDefault="001E3EA5">
      <w:pPr>
        <w:pStyle w:val="a3"/>
      </w:pPr>
      <w:r>
        <w:t xml:space="preserve">　　『勞而不伐』，「伐」就是自我誇耀的意思。孔子說：「辛勤付出而不自我誇耀。」就是一個人他很辛勤付出、奉獻，自己沒有誇耀自己，說自己做了什麼好事、做了什麼貢獻，自己不講這些。『有功而不德』，做了有功勞、有績效的效果，而自己也不自認為自己有功勞，認為自己有什麼功德。『厚之至也！』「這是敦厚到了極點啊！」一個人他做出很多貢獻，但是他沒有邀功，他自己也不說。這是說一個君子，「雖有功勳而能謙下對人」，自己還是很謙虛，自己雖然奉獻很多，有很多功勞，他自己沒有認為自己做得比人多、做得比人好，自己誇耀，以為自己都勝過別人；雖然有很多功勳，還是能夠謙虛的對待別人。這是我們要學習的地方，我們不要做一點好事就到處去誇耀，要學謙虛，再大的功勞也不能誇耀，這才是聖人教導我們的。</w:t>
      </w:r>
      <w:r>
        <w:t xml:space="preserve"> </w:t>
      </w:r>
    </w:p>
    <w:p w14:paraId="0B0A5862" w14:textId="77777777" w:rsidR="001E3EA5" w:rsidRDefault="001E3EA5">
      <w:pPr>
        <w:pStyle w:val="a3"/>
      </w:pPr>
      <w:r>
        <w:t xml:space="preserve">　　好，這一條我們就學習到這裡。祝大家福慧增長，法喜充滿。阿彌陀佛！　　</w:t>
      </w:r>
    </w:p>
    <w:sectPr w:rsidR="001E3E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C0275" w14:textId="77777777" w:rsidR="001E3EA5" w:rsidRDefault="001E3EA5" w:rsidP="000E44F4">
      <w:r>
        <w:separator/>
      </w:r>
    </w:p>
  </w:endnote>
  <w:endnote w:type="continuationSeparator" w:id="0">
    <w:p w14:paraId="606E434F" w14:textId="77777777" w:rsidR="001E3EA5" w:rsidRDefault="001E3EA5" w:rsidP="000E4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E65E3" w14:textId="77777777" w:rsidR="001E3EA5" w:rsidRDefault="001E3EA5" w:rsidP="000E44F4">
      <w:r>
        <w:separator/>
      </w:r>
    </w:p>
  </w:footnote>
  <w:footnote w:type="continuationSeparator" w:id="0">
    <w:p w14:paraId="6151FDB1" w14:textId="77777777" w:rsidR="001E3EA5" w:rsidRDefault="001E3EA5" w:rsidP="000E44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F4"/>
    <w:rsid w:val="000E44F4"/>
    <w:rsid w:val="001E3EA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33F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4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4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4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4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