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7434" w14:textId="77777777" w:rsidR="00606B23" w:rsidRDefault="00606B23">
      <w:r>
        <w:t>《群書治要３６Ｏ》第二冊</w:t>
      </w:r>
      <w:r>
        <w:t>—</w:t>
      </w:r>
      <w:r>
        <w:t xml:space="preserve">謙沖自牧　　悟道法師主講　　（第一五一集）　　</w:t>
      </w:r>
      <w:r>
        <w:t>2022/2/10</w:t>
      </w:r>
      <w:r>
        <w:t xml:space="preserve">　　華藏淨宗學會　　檔名：</w:t>
      </w:r>
      <w:r>
        <w:t xml:space="preserve">WD20-054-0151 </w:t>
      </w:r>
    </w:p>
    <w:p w14:paraId="0C12A691" w14:textId="77777777" w:rsidR="00606B23" w:rsidRDefault="00606B23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428CBA94" w14:textId="77777777" w:rsidR="00606B23" w:rsidRDefault="00606B23">
      <w:pPr>
        <w:pStyle w:val="a3"/>
      </w:pPr>
      <w:r>
        <w:t xml:space="preserve">　　【一五一、是故聰明廣智守以愚，多聞博辨守以儉，武力勇毅守以畏，富貴廣大守以狹，德施天下守以讓。此五者，先王所以守天下也。】</w:t>
      </w:r>
      <w:r>
        <w:t xml:space="preserve"> </w:t>
      </w:r>
    </w:p>
    <w:p w14:paraId="2BDE988F" w14:textId="77777777" w:rsidR="00606B23" w:rsidRDefault="00606B23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158F62CB" w14:textId="77777777" w:rsidR="00606B23" w:rsidRDefault="00606B23">
      <w:pPr>
        <w:pStyle w:val="a3"/>
      </w:pPr>
      <w:r>
        <w:t xml:space="preserve">　　『博辨』：這兩個字是從多方面論說，雄辯。辨，辨通「辯」才這個字。『德施』：是德澤恩施。</w:t>
      </w:r>
      <w:r>
        <w:t xml:space="preserve"> </w:t>
      </w:r>
    </w:p>
    <w:p w14:paraId="38CDCC1B" w14:textId="77777777" w:rsidR="00606B23" w:rsidRDefault="00606B23">
      <w:pPr>
        <w:pStyle w:val="a3"/>
      </w:pPr>
      <w:r>
        <w:t xml:space="preserve">　　這一條講，『是故聰明廣智守以愚』，「所以聰明多智之人應以愚鈍自守」，也就是不要去顯耀自己的智慧才能，不要去誇耀。「博聞善辯之人應以收斂自守」，你見聞廣博，也很有辯才，這樣的人應該以收斂自守，不要以自己的博聞善辯去壓別人。「勇武剛毅之人」，很勇敢，他武力很強，很剛毅，這樣的人「應以畏怯自守」，也要有所畏怯，不能靠著自己勇武、勇敢，武力強大，去欺壓別人。「富貴地廣之人」，富，很有財富，財富很多，他的地位也很高，土地也很多，「應以狹小自守」，自己也要保守一點，不要漫無邊際。「恩德施及天下之人應以謙讓自守。」對天下有很多恩德，比如說你在社會上、在國際上做很多好事，你布施很多，像去做救濟、慈善等等，幫助的人非常的多，所以恩德施及天下。這樣的人應該以謙讓自守，還要以謙虛、禮讓來守住自己的謙德。「這五點，就是古代聖明君王守住天下的原因。」古代聖明的君王他能夠守得住國家天下，就是他有這五點。這是說明謙虛的重要，無論在哪個地位，貧富貴賤，謙這一卦，六爻皆吉，都必須謙虛，這是我們要學習的地方，而且是每一個人都要學習的。這裡是舉出君王做一個代表，不是說當君王、當最高領導人要這樣，其他的人就不用了，不是，不是這個意思，是人人都要</w:t>
      </w:r>
      <w:r>
        <w:t>學謙虛，要學這五點。</w:t>
      </w:r>
      <w:r>
        <w:t xml:space="preserve"> </w:t>
      </w:r>
    </w:p>
    <w:p w14:paraId="4A1BF0CA" w14:textId="77777777" w:rsidR="00606B23" w:rsidRDefault="00606B23">
      <w:pPr>
        <w:pStyle w:val="a3"/>
      </w:pPr>
      <w:r>
        <w:t xml:space="preserve">　　好，「謙虛」我們就學習到這裡。祝大家福慧增長，法喜充滿。阿彌陀佛！　　</w:t>
      </w:r>
    </w:p>
    <w:sectPr w:rsidR="00606B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48AC" w14:textId="77777777" w:rsidR="00606B23" w:rsidRDefault="00606B23" w:rsidP="00B41C39">
      <w:r>
        <w:separator/>
      </w:r>
    </w:p>
  </w:endnote>
  <w:endnote w:type="continuationSeparator" w:id="0">
    <w:p w14:paraId="30606829" w14:textId="77777777" w:rsidR="00606B23" w:rsidRDefault="00606B23" w:rsidP="00B41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350F" w14:textId="77777777" w:rsidR="00606B23" w:rsidRDefault="00606B23" w:rsidP="00B41C39">
      <w:r>
        <w:separator/>
      </w:r>
    </w:p>
  </w:footnote>
  <w:footnote w:type="continuationSeparator" w:id="0">
    <w:p w14:paraId="35622165" w14:textId="77777777" w:rsidR="00606B23" w:rsidRDefault="00606B23" w:rsidP="00B41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39"/>
    <w:rsid w:val="00606B23"/>
    <w:rsid w:val="007931EE"/>
    <w:rsid w:val="00B4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0216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