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1FC5" w14:textId="77777777" w:rsidR="00CA5758" w:rsidRDefault="00CA5758">
      <w:r>
        <w:t>《群書治要３６Ｏ》第二冊</w:t>
      </w:r>
      <w:r>
        <w:t>—</w:t>
      </w:r>
      <w:r>
        <w:t xml:space="preserve">交友很重要　　悟道法師主講　　（第一六Ｏ集）　　</w:t>
      </w:r>
      <w:r>
        <w:t>2022/2/19</w:t>
      </w:r>
      <w:r>
        <w:t xml:space="preserve">　　華藏淨宗學會　　檔名：</w:t>
      </w:r>
      <w:r>
        <w:t xml:space="preserve">WD20-054-0160 </w:t>
      </w:r>
    </w:p>
    <w:p w14:paraId="3BF8A5C8" w14:textId="77777777" w:rsidR="00CA5758" w:rsidRDefault="00CA5758">
      <w:pPr>
        <w:pStyle w:val="a3"/>
      </w:pPr>
      <w:r>
        <w:t xml:space="preserve">　　諸位同學，大家好！我們繼續來學習《群書治要３６Ｏ》第二冊，第三單元「貴德」，九、「交友」。</w:t>
      </w:r>
      <w:r>
        <w:t xml:space="preserve"> </w:t>
      </w:r>
    </w:p>
    <w:p w14:paraId="4CFCB2A3" w14:textId="77777777" w:rsidR="00CA5758" w:rsidRDefault="00CA5758">
      <w:pPr>
        <w:pStyle w:val="a3"/>
      </w:pPr>
      <w:r>
        <w:t xml:space="preserve">　　【一六Ｏ、方以類聚，物以群分，吉凶生矣。】</w:t>
      </w:r>
      <w:r>
        <w:t xml:space="preserve"> </w:t>
      </w:r>
    </w:p>
    <w:p w14:paraId="155DEDE9" w14:textId="77777777" w:rsidR="00CA5758" w:rsidRDefault="00CA5758">
      <w:pPr>
        <w:pStyle w:val="a3"/>
      </w:pPr>
      <w:r>
        <w:t xml:space="preserve">　　「貴德」我們學習到第九小節「交友」。交友非常重要，友是朋友，你結交好的朋友還是不好的，是我們一生很大的關鍵。『方以類聚』，這個「方」就是品類。品就是人品，我們諺語常講品德、品性，某某人的品性很好，很有品德，某某人的品性不好，沒有品德，品就很多了。品類，類就是一類一類的。所以『方以類聚』意義涵蓋也是很多方面，就是哪一類的。</w:t>
      </w:r>
      <w:r>
        <w:t xml:space="preserve"> </w:t>
      </w:r>
    </w:p>
    <w:p w14:paraId="4F7CBD30" w14:textId="77777777" w:rsidR="00CA5758" w:rsidRDefault="00CA5758">
      <w:pPr>
        <w:pStyle w:val="a3"/>
      </w:pPr>
      <w:r>
        <w:t xml:space="preserve">　　所以「天下人各行其道而以類聚集」，就是天下人各行其道，你行哪一道就跟那一類的人自然就聚集在一起，這是物以類聚。比如說喜歡賭博的人，他都去找也喜歡賭博的人，喜歡喝酒的人他也去找喜歡喝酒的人，喜歡跳舞的人會去找喜歡跳舞的人，學佛的人當然也是跟學佛的人在一起。類就很多方面了，就不同的各人的喜好，他的興趣，很自然跟他同樣的就這一類，大家自然就聚在一起。「物各有其群而以類相分」，這個物就包含一切，萬物，不但講人物，也講動物。我們從人類到一切動物也是各有其群，也以不同的種類來分別。</w:t>
      </w:r>
      <w:r>
        <w:t xml:space="preserve"> </w:t>
      </w:r>
    </w:p>
    <w:p w14:paraId="7F72C774" w14:textId="77777777" w:rsidR="00CA5758" w:rsidRDefault="00CA5758">
      <w:pPr>
        <w:pStyle w:val="a3"/>
      </w:pPr>
      <w:r>
        <w:t xml:space="preserve">　　在不同的種類、品類當中有善有惡，以人類來講，「同於善、同於君子的就吉」，同就是相同，你喜歡修善，你的思想言行都是喜歡善的，跟君子相同，這個就吉。有一些人他不喜歡做善事，他喜歡造惡業，跟他同樣造這樣的惡業的，他就跟他在一起，比如說當小偷的，他就跟當小偷的在一起。同於小人、同於惡就凶，因為做壞事，後面沒有好報，就凶，「這樣，吉祥與凶險也就產生了」。如果你交朋友，你是善良的人，你也會交善良的朋友，不善的人他就是結交那些不善的人。結交善的人，他往善道方面走，他就吉祥；結交惡的朋友，他往惡道走，凶災也就產生了，所以交朋友很重要。所以看一個人他的品德怎麼樣，就看他交什麼樣的朋友，也就知道這個人他的品德好不好，從交友來看就看得出來。所以交友要慎重，孔子講，交朋友，品德都要比我們好，我們德行才會提升、才會進步；如果交那個比我們差的，我們不但不會進步，可能受他影響，反而退步了。交友很重要，我們要慎重的來結交好的朋友。</w:t>
      </w:r>
      <w:r>
        <w:t xml:space="preserve"> </w:t>
      </w:r>
    </w:p>
    <w:p w14:paraId="715AB85B" w14:textId="77777777" w:rsidR="00CA5758" w:rsidRDefault="00CA5758">
      <w:pPr>
        <w:pStyle w:val="a3"/>
      </w:pPr>
      <w:r>
        <w:t xml:space="preserve">　　好，這一條我們就學習到這裡。祝大家福慧增長，法喜充滿。阿彌陀佛！　　</w:t>
      </w:r>
    </w:p>
    <w:sectPr w:rsidR="00CA57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789F" w14:textId="77777777" w:rsidR="00CA5758" w:rsidRDefault="00CA5758" w:rsidP="00CF3C0C">
      <w:r>
        <w:separator/>
      </w:r>
    </w:p>
  </w:endnote>
  <w:endnote w:type="continuationSeparator" w:id="0">
    <w:p w14:paraId="177CD08C" w14:textId="77777777" w:rsidR="00CA5758" w:rsidRDefault="00CA5758" w:rsidP="00CF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699E" w14:textId="77777777" w:rsidR="00CA5758" w:rsidRDefault="00CA5758" w:rsidP="00CF3C0C">
      <w:r>
        <w:separator/>
      </w:r>
    </w:p>
  </w:footnote>
  <w:footnote w:type="continuationSeparator" w:id="0">
    <w:p w14:paraId="13E535A9" w14:textId="77777777" w:rsidR="00CA5758" w:rsidRDefault="00CA5758" w:rsidP="00CF3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0C"/>
    <w:rsid w:val="007931EE"/>
    <w:rsid w:val="00CA5758"/>
    <w:rsid w:val="00CF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BE2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C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C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C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C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