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6B0A" w14:textId="77777777" w:rsidR="00E34BCE" w:rsidRDefault="00E34BCE">
      <w:r>
        <w:t>《群書治要３６Ｏ》第二冊</w:t>
      </w:r>
      <w:r>
        <w:t>—</w:t>
      </w:r>
      <w:r>
        <w:t xml:space="preserve">礪砥學問　　悟道法師主講　　（第一六四集）　　</w:t>
      </w:r>
      <w:r>
        <w:t>2022/2/23</w:t>
      </w:r>
      <w:r>
        <w:t xml:space="preserve">　　華藏淨宗學會　　檔名：</w:t>
      </w:r>
      <w:r>
        <w:t xml:space="preserve">WD20-054-0164 </w:t>
      </w:r>
    </w:p>
    <w:p w14:paraId="019D6356" w14:textId="77777777" w:rsidR="00E34BCE" w:rsidRDefault="00E34BCE">
      <w:pPr>
        <w:pStyle w:val="a3"/>
      </w:pPr>
      <w:r>
        <w:t xml:space="preserve">　　諸位同學，大家好！我們繼續來學習《群書治要３６Ｏ》第二冊，第三單元「貴德」，十、「學問」。</w:t>
      </w:r>
      <w:r>
        <w:t xml:space="preserve"> </w:t>
      </w:r>
    </w:p>
    <w:p w14:paraId="0DF8901E" w14:textId="77777777" w:rsidR="00E34BCE" w:rsidRDefault="00E34BCE">
      <w:pPr>
        <w:pStyle w:val="a3"/>
      </w:pPr>
      <w:r>
        <w:t xml:space="preserve">　　【一六四、今人皆知礪其劍，而弗知礪其身。夫學，身之礪砥也。】</w:t>
      </w:r>
      <w:r>
        <w:t xml:space="preserve"> </w:t>
      </w:r>
    </w:p>
    <w:p w14:paraId="13BD9962" w14:textId="77777777" w:rsidR="00E34BCE" w:rsidRDefault="00E34BCE">
      <w:pPr>
        <w:pStyle w:val="a3"/>
      </w:pPr>
      <w:r>
        <w:t xml:space="preserve">　　這一條出自於卷三十六，《尸子》。</w:t>
      </w:r>
      <w:r>
        <w:t xml:space="preserve"> </w:t>
      </w:r>
    </w:p>
    <w:p w14:paraId="6BB1F258" w14:textId="77777777" w:rsidR="00E34BCE" w:rsidRDefault="00E34BCE">
      <w:pPr>
        <w:pStyle w:val="a3"/>
      </w:pPr>
      <w:r>
        <w:t xml:space="preserve">　　『礪砥』這兩個字，「礪」是磨礪的意思，磨礪就是磨刀的石頭。比較粗的稱為「礪」，比較細的稱為「砥」，也就是磨刀石。</w:t>
      </w:r>
      <w:r>
        <w:t xml:space="preserve"> </w:t>
      </w:r>
    </w:p>
    <w:p w14:paraId="24AB02D5" w14:textId="77777777" w:rsidR="00E34BCE" w:rsidRDefault="00E34BCE">
      <w:pPr>
        <w:pStyle w:val="a3"/>
      </w:pPr>
      <w:r>
        <w:t xml:space="preserve">　　這一條是講做學問的一個正確態度。「今天人們都知道磨礪自己的劍。」在古時候有人佩劍或者是刀，或者是我們一般家庭用菜刀，在過去也有剃頭刀，這個刀如果過一段時間沒有去磨礪，它就不利了，就不好使用。這個是人都知道，像菜刀，你一段時間要去磨。大家都知道要磨礪自己的劍、自己的刀，卻不知道磨礪自己的身心，「修學就是對自己身心的磨礪」。修養、學習就像磨刀、磨劍一樣，一般人只知道要磨礪自己的刀劍，卻不知道要磨礪自己的身心，所以對於修養、學習他就荒廢了。不知道去磨礪自己身心，這樣道德學問就不能進步，甚至就退步了。所以我們修學道德學問，就像磨刀、磨劍一樣，要常常磨，要磨礪，不能不提升。</w:t>
      </w:r>
      <w:r>
        <w:t xml:space="preserve"> </w:t>
      </w:r>
    </w:p>
    <w:p w14:paraId="4F9873FA" w14:textId="77777777" w:rsidR="00E34BCE" w:rsidRDefault="00E34BCE">
      <w:pPr>
        <w:pStyle w:val="a3"/>
      </w:pPr>
      <w:r>
        <w:t xml:space="preserve">　　好，這一條我們就學習到這裡。祝大家福慧增長，法喜充滿。阿彌陀佛！　　</w:t>
      </w:r>
    </w:p>
    <w:sectPr w:rsidR="00E34B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93CED" w14:textId="77777777" w:rsidR="00E34BCE" w:rsidRDefault="00E34BCE" w:rsidP="0092578B">
      <w:r>
        <w:separator/>
      </w:r>
    </w:p>
  </w:endnote>
  <w:endnote w:type="continuationSeparator" w:id="0">
    <w:p w14:paraId="3FE5D441" w14:textId="77777777" w:rsidR="00E34BCE" w:rsidRDefault="00E34BCE" w:rsidP="00925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1EE56" w14:textId="77777777" w:rsidR="00E34BCE" w:rsidRDefault="00E34BCE" w:rsidP="0092578B">
      <w:r>
        <w:separator/>
      </w:r>
    </w:p>
  </w:footnote>
  <w:footnote w:type="continuationSeparator" w:id="0">
    <w:p w14:paraId="155B422F" w14:textId="77777777" w:rsidR="00E34BCE" w:rsidRDefault="00E34BCE" w:rsidP="00925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78B"/>
    <w:rsid w:val="007931EE"/>
    <w:rsid w:val="0092578B"/>
    <w:rsid w:val="00E3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805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57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57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57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57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