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2F0F" w14:textId="77777777" w:rsidR="00821FC0" w:rsidRDefault="00821FC0">
      <w:r>
        <w:t>《群書治要３６Ｏ》第二冊</w:t>
      </w:r>
      <w:r>
        <w:t>—</w:t>
      </w:r>
      <w:r>
        <w:t xml:space="preserve">有亂君，無亂國　　悟道法師主講　　（第一八七集）　　</w:t>
      </w:r>
      <w:r>
        <w:t>2022/3/18</w:t>
      </w:r>
      <w:r>
        <w:t xml:space="preserve">　　華藏淨宗學會　　檔名：</w:t>
      </w:r>
      <w:r>
        <w:t xml:space="preserve">WD20-054-0187 </w:t>
      </w:r>
    </w:p>
    <w:p w14:paraId="37B10627" w14:textId="77777777" w:rsidR="00821FC0" w:rsidRDefault="00821FC0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1D45C662" w14:textId="77777777" w:rsidR="00821FC0" w:rsidRDefault="00821FC0">
      <w:pPr>
        <w:pStyle w:val="a3"/>
      </w:pPr>
      <w:r>
        <w:t xml:space="preserve">　　【一八七、有亂君，無亂國；有治人，無治法。羿之法未亡也，而羿不世中；禹之法猶存，而夏不世王。故法不能獨立，得其人則存，失其人則亡。法者，治之端也；君子者，法之源也。故有君子，則法雖省，足以遍矣；無君子，則法雖具，足以亂矣。故明主急得其人，而闇主急得其勢。急得其人，則身逸而國治，功大而名美；急得其勢，則身勞而國亂，功廢而名辱。】</w:t>
      </w:r>
      <w:r>
        <w:t xml:space="preserve"> </w:t>
      </w:r>
    </w:p>
    <w:p w14:paraId="18D86AA1" w14:textId="77777777" w:rsidR="00821FC0" w:rsidRDefault="00821FC0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417F71D6" w14:textId="77777777" w:rsidR="00821FC0" w:rsidRDefault="00821FC0">
      <w:pPr>
        <w:pStyle w:val="a3"/>
      </w:pPr>
      <w:r>
        <w:t xml:space="preserve">　　『治人』是指能治理國家的人才。『端』是一個開始。</w:t>
      </w:r>
      <w:r>
        <w:t xml:space="preserve"> </w:t>
      </w:r>
    </w:p>
    <w:p w14:paraId="513F064B" w14:textId="77777777" w:rsidR="00821FC0" w:rsidRDefault="00821FC0">
      <w:pPr>
        <w:pStyle w:val="a3"/>
      </w:pPr>
      <w:r>
        <w:t xml:space="preserve">　　這一條講，「有造成國家混亂的昏君，沒有本來就混亂的國家」，國家它自己不會混亂了，是因為有造成國家的昏君，把這個國家搞亂了，關鍵在這個人，不是這個國家。「有能治理好國家的人才，沒有不需人治就可以使國家安定的方法。」這個是國家要治理得好，必須要人，沒有說不需要人來治理，就可以使國家安定的方法，也沒有這個道理。下面舉出后羿、大禹。「后羿的射法沒有亡失」，古代后羿他射箭非常的精準，他射箭的方法沒有亡失，「但后羿不能讓世世代代的人都百發百中」。他射箭很準，方法也都有留下來，但是他也沒有辦法讓世世代代的人都像他一樣，能夠射箭百發百中。「禹王的治國之法仍然存在」，大禹治水他治理得很好，所以舜就把王位讓給他，那麼他治國的方法是存在的，這些治國的典章制度這些方法都在，但是夏朝，大禹他建立的是夏朝，夏朝不能夠世世代代稱王天下，他也沒有辦法世世代代都是能夠稱王天下。能夠統治這個天下，關鍵還是在傳人，有傳人傳你的法，那麼你就能世世代代延續下去。如果沒有傳人傳法，那也就中斷了，法雖然存在，但是沒有人去傳，也就斷掉了。所以法它不能夠自己去施行。「所以治國之法不能獨自存在」，不能說法律、制度，典章制度制定得很好，這樣就可以把國家治好了</w:t>
      </w:r>
      <w:r>
        <w:t>，不是這樣。典章制度規畫制定得再好，如果沒有人去實行，那也沒有用，「得到了能施行的人才能存在，失去了能施行的人就亡失了」。那個法雖然在，但是沒有人去實施、去實行，也等於沒有了。「治國之法，是治理國家的開端；君子，是治國之法的本源。」根本的源頭是君子。「所以有君子，則法令雖然簡略」，法令雖然很簡單，只要君子出來治理，「也足夠治理好一切」；如果一個國家沒有君子，都是小人，「即使法令非常完備，也足以使得社會混亂」。法令規定得非常好、非常完備，但是小人來治理，他不依照法令去治，法令再好也沒有用，現在講所謂鑽法律漏洞，這樣也足以使一個社會造成混亂，關鍵都在人，什麼樣的人來治理，關鍵在人。「所以賢明的君主急於得到能治國的君子」，能夠得到能治國的君子賢才；「而昏庸的君主急於得到權勢」，他只顧得到自己的權位勢力，這是昏庸的君主。賢明的君主他是先找人，「急於得到能治國的君子」，賢明的君主他首先就是要趕快找人，找到賢能的君子，才能夠把這個國家治理得好，上軌道。找到這些人來替他辦事，於是這個君主自身，就是領導人自身他就很安逸，他自己不用很辛苦而國家大治，國家就治理得很好。因為他用的人是君子，能夠幫助領導人來治理好國家，而且功業偉大</w:t>
      </w:r>
      <w:r>
        <w:t>，聲名美好遠播，關鍵要得到君子治國的賢才。如果急於得到權勢，只是想得到自己本身的權利、地位</w:t>
      </w:r>
      <w:r>
        <w:lastRenderedPageBreak/>
        <w:t>這些勢力，他不注重任用這些君子、賢能之才，用的都是小人，那麼君主領導人他就會身勞心累而國家混亂，身很疲勞心很累，這個國家治不好，混亂，「功業毀壞而且名聲敗壞」，現在講的，民調一直下降了。所以關鍵根本在找到人，就是真正的君子賢能之人來協助治國，國家才能治理得好。如果不重視君子，用的都是小人，國家就亂了，法再好也沒有用。</w:t>
      </w:r>
      <w:r>
        <w:t xml:space="preserve"> </w:t>
      </w:r>
    </w:p>
    <w:p w14:paraId="79E14622" w14:textId="77777777" w:rsidR="00821FC0" w:rsidRDefault="00821FC0">
      <w:pPr>
        <w:pStyle w:val="a3"/>
      </w:pPr>
      <w:r>
        <w:t xml:space="preserve">　　好，這一條我們就學習到這裡。祝大家福慧增長，法喜充滿。阿彌陀佛！　　</w:t>
      </w:r>
    </w:p>
    <w:sectPr w:rsidR="00821F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7D5EB" w14:textId="77777777" w:rsidR="00821FC0" w:rsidRDefault="00821FC0" w:rsidP="0094174A">
      <w:r>
        <w:separator/>
      </w:r>
    </w:p>
  </w:endnote>
  <w:endnote w:type="continuationSeparator" w:id="0">
    <w:p w14:paraId="503A408D" w14:textId="77777777" w:rsidR="00821FC0" w:rsidRDefault="00821FC0" w:rsidP="0094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A080E" w14:textId="77777777" w:rsidR="00821FC0" w:rsidRDefault="00821FC0" w:rsidP="0094174A">
      <w:r>
        <w:separator/>
      </w:r>
    </w:p>
  </w:footnote>
  <w:footnote w:type="continuationSeparator" w:id="0">
    <w:p w14:paraId="2B8CE923" w14:textId="77777777" w:rsidR="00821FC0" w:rsidRDefault="00821FC0" w:rsidP="00941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4A"/>
    <w:rsid w:val="007931EE"/>
    <w:rsid w:val="00821FC0"/>
    <w:rsid w:val="0094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C3C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7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7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7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7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