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5D50" w14:textId="77777777" w:rsidR="00943A60" w:rsidRDefault="00943A60">
      <w:r>
        <w:t>《群書治要３６Ｏ》第二冊</w:t>
      </w:r>
      <w:r>
        <w:t>—</w:t>
      </w:r>
      <w:r>
        <w:t xml:space="preserve">富國之本　　悟道法師主講　　（第一九二集）　　</w:t>
      </w:r>
      <w:r>
        <w:t>2022/3/23</w:t>
      </w:r>
      <w:r>
        <w:t xml:space="preserve">　　華藏淨宗學會　　檔名：</w:t>
      </w:r>
      <w:r>
        <w:t xml:space="preserve">WD20-054-0192 </w:t>
      </w:r>
    </w:p>
    <w:p w14:paraId="1023C2AC" w14:textId="77777777" w:rsidR="00943A60" w:rsidRDefault="00943A60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46EFF6A8" w14:textId="77777777" w:rsidR="00943A60" w:rsidRDefault="00943A60">
      <w:pPr>
        <w:pStyle w:val="a3"/>
      </w:pPr>
      <w:r>
        <w:t xml:space="preserve">　　【一九二、夫用天之道，分地之利，六畜生於時，百物取於野，此富國之本也</w:t>
      </w:r>
      <w:r>
        <w:t>……</w:t>
      </w:r>
      <w:r>
        <w:t>故為政者，明督工商，勿使淫偽；困辱游業，勿使擅利；寬假本農，而寵遂學士。則民富而國平矣。】</w:t>
      </w:r>
      <w:r>
        <w:t xml:space="preserve"> </w:t>
      </w:r>
    </w:p>
    <w:p w14:paraId="7ED67161" w14:textId="77777777" w:rsidR="00943A60" w:rsidRDefault="00943A60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03C89B17" w14:textId="77777777" w:rsidR="00943A60" w:rsidRDefault="00943A60">
      <w:pPr>
        <w:pStyle w:val="a3"/>
      </w:pPr>
      <w:r>
        <w:t xml:space="preserve">　　『游業』就是流動的職業，比如行商等等，比較流動性的職業就叫「游業」。『寬假』，寬容、寬縱。『寵遂』是「使之尊榮顯達」，讓他能夠尊榮，他有尊嚴，能夠榮耀、顯達的意思，這叫「寵遂」。</w:t>
      </w:r>
      <w:r>
        <w:t xml:space="preserve"> </w:t>
      </w:r>
    </w:p>
    <w:p w14:paraId="41F276C8" w14:textId="77777777" w:rsidR="00943A60" w:rsidRDefault="00943A60">
      <w:pPr>
        <w:pStyle w:val="a3"/>
      </w:pPr>
      <w:r>
        <w:t xml:space="preserve">　　這一條講，「利用自然的時節」，自然的時節就是春夏秋冬，「分清土地的高下優劣（加以利用）」，這是根據土地它的地形地貌、它的地址好或者不好，充分加以利用。「各種牲畜的生長符合時令」，這就是畜牧業，我們一般講六畜，也就是說農業方面的，這是國家的根本。「萬物收穫於田野」，在外面種植，萬物收穫於田野，「這就是使國家富強的根本」。「因此執政者應該明確監督工匠與商人，不要讓他們弄虛作假」，就是要保護這些農業、農民。農民是生利，商人是分利，所以要監督，不要讓這些工商去剝削農民，不要讓他們弄虛作假。「限制貶低商業等流動的行業」，流動性的商業要有所管制，不能讓商人做一些不如法的事，「不要讓他們獨佔利益」，利益不能讓商人獨佔，所以政府要管制。「寬待務農之人」，對務農（生利）的人要寬待，政策對他們要比較優厚。「使博通聖賢學問之士尊貴榮顯」，獎勵這些博通聖賢學問之士，讓他們在社會上有尊貴的地位，讓他在社會上能夠教化社會。「這樣，就會使百姓富足、國家太平了。」在工業、商業、農業方面都得到平衡，又尊重讀書人來教化國家社會，這樣國家就太平了，就不會有動亂。如果四季平衡，生利的人得不到、吃不飽，分利的人他卻很富有，那這個問題就來了，國家就</w:t>
      </w:r>
      <w:r>
        <w:t>不安定，所以生利跟分利要能夠平衡，國家要去管理。最重要還是在教育，尊崇有學問、讀聖賢書的人，就是要教化社會人民，大家明理之後，都會如理如法來做事，這樣社會國家自然就安定、就太平。</w:t>
      </w:r>
      <w:r>
        <w:t xml:space="preserve"> </w:t>
      </w:r>
    </w:p>
    <w:p w14:paraId="0DC39DB1" w14:textId="77777777" w:rsidR="00943A60" w:rsidRDefault="00943A60">
      <w:pPr>
        <w:pStyle w:val="a3"/>
      </w:pPr>
      <w:r>
        <w:t xml:space="preserve">　　好，這一條我們就學習到這裡。祝大家福慧增長，法喜充滿。阿彌陀佛！　　</w:t>
      </w:r>
    </w:p>
    <w:sectPr w:rsidR="00943A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7153" w14:textId="77777777" w:rsidR="00943A60" w:rsidRDefault="00943A60" w:rsidP="00470C62">
      <w:r>
        <w:separator/>
      </w:r>
    </w:p>
  </w:endnote>
  <w:endnote w:type="continuationSeparator" w:id="0">
    <w:p w14:paraId="0E98E0B9" w14:textId="77777777" w:rsidR="00943A60" w:rsidRDefault="00943A60" w:rsidP="00470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DE983" w14:textId="77777777" w:rsidR="00943A60" w:rsidRDefault="00943A60" w:rsidP="00470C62">
      <w:r>
        <w:separator/>
      </w:r>
    </w:p>
  </w:footnote>
  <w:footnote w:type="continuationSeparator" w:id="0">
    <w:p w14:paraId="43E4542C" w14:textId="77777777" w:rsidR="00943A60" w:rsidRDefault="00943A60" w:rsidP="00470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62"/>
    <w:rsid w:val="00470C62"/>
    <w:rsid w:val="007931EE"/>
    <w:rsid w:val="0094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092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