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67DB" w14:textId="77777777" w:rsidR="002C1603" w:rsidRDefault="002C1603">
      <w:r>
        <w:t>《群書治要３６Ｏ》第二冊</w:t>
      </w:r>
      <w:r>
        <w:t>—</w:t>
      </w:r>
      <w:r>
        <w:t xml:space="preserve">任賢之功　　悟道法師主講　　（第一九七集）　　</w:t>
      </w:r>
      <w:r>
        <w:t>2022/3/28</w:t>
      </w:r>
      <w:r>
        <w:t xml:space="preserve">　　華藏淨宗學會　　檔名：</w:t>
      </w:r>
      <w:r>
        <w:t xml:space="preserve">WD20-054-0197 </w:t>
      </w:r>
    </w:p>
    <w:p w14:paraId="0D2F2516" w14:textId="77777777" w:rsidR="002C1603" w:rsidRDefault="002C1603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64AE7F60" w14:textId="77777777" w:rsidR="002C1603" w:rsidRDefault="002C1603">
      <w:pPr>
        <w:pStyle w:val="a3"/>
      </w:pPr>
      <w:r>
        <w:t xml:space="preserve">　　【一九七、古之聖王，所以潛處重闈之內而知萬里之情，垂拱衽席之上而明照八極之際者，任賢之功也。】</w:t>
      </w:r>
      <w:r>
        <w:t xml:space="preserve"> </w:t>
      </w:r>
    </w:p>
    <w:p w14:paraId="15598388" w14:textId="77777777" w:rsidR="002C1603" w:rsidRDefault="002C1603">
      <w:pPr>
        <w:pStyle w:val="a3"/>
      </w:pPr>
      <w:r>
        <w:t xml:space="preserve">　　這一條出自於卷二十八，《吳志（下）》。</w:t>
      </w:r>
      <w:r>
        <w:t xml:space="preserve"> </w:t>
      </w:r>
    </w:p>
    <w:p w14:paraId="2617C356" w14:textId="77777777" w:rsidR="002C1603" w:rsidRDefault="002C1603">
      <w:pPr>
        <w:pStyle w:val="a3"/>
      </w:pPr>
      <w:r>
        <w:t xml:space="preserve">　　『潛處』是深居的意思，我們一般講深居簡出。『重闈』，重重的宮門，指深宮。古時候這個皇宮一重一重的，我們去參觀過故宮就知道，一重一重的，很深。住在裡面，深宮裡面，也就是說沒有到外面來。『垂拱』是垂衣拱手，沒有親自去處理事務。這是指帝王無為而治。他不是自己親自去處理，叫垂拱而治，這是派人去處理。『衽席』就是坐的床褥、床墊，就是他的坐席。『八極』就是八方，四面八方極遠的地方。</w:t>
      </w:r>
      <w:r>
        <w:t xml:space="preserve"> </w:t>
      </w:r>
    </w:p>
    <w:p w14:paraId="78AD864B" w14:textId="77777777" w:rsidR="002C1603" w:rsidRDefault="002C1603">
      <w:pPr>
        <w:pStyle w:val="a3"/>
      </w:pPr>
      <w:r>
        <w:t xml:space="preserve">　　「古代的聖王」，就是說古時候聖明的君王、領導人，「之所以居住在深宮之內」，他住在宮殿、深宮之內，他「就能知道萬里之外的事情」，一萬里之外的事情他都能夠知道，很清楚。「垂衣拱手安坐在衽席之上」，坐在他那個位子上，他也能夠「明察八方最遠地區的情況」，四面八方的情況，很遠的地方種種的情況他都能夠明察。他沒有外出，古時候這些媒體也不發達，他怎麼能夠知道那麼遠地方的種種實際上的事情？「是因為任用賢才的結果」。他任用賢才的臣子來為他辦事，向他報告，所以他就很清楚了。雖然沒有親自到外面去處理事務、去考察，他也非常的清楚，主要任用賢能之才，他就很輕鬆了，不要自己很辛苦了。所以這個任使要用對人，用了賢才，這個領導人他就垂拱而治，自己就不用那麼辛苦，那麼操心了。所以任使、用人，用賢才，這是非常重要的。</w:t>
      </w:r>
      <w:r>
        <w:t xml:space="preserve"> </w:t>
      </w:r>
    </w:p>
    <w:p w14:paraId="3405D319" w14:textId="77777777" w:rsidR="002C1603" w:rsidRDefault="002C1603">
      <w:pPr>
        <w:pStyle w:val="a3"/>
      </w:pPr>
      <w:r>
        <w:t xml:space="preserve">　　好，這一條我們就學習到這裡。祝大家福慧增長，法喜充滿。阿彌陀佛！　　</w:t>
      </w:r>
    </w:p>
    <w:sectPr w:rsidR="002C16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2F83C" w14:textId="77777777" w:rsidR="002C1603" w:rsidRDefault="002C1603" w:rsidP="00E26CC0">
      <w:r>
        <w:separator/>
      </w:r>
    </w:p>
  </w:endnote>
  <w:endnote w:type="continuationSeparator" w:id="0">
    <w:p w14:paraId="442C0EF9" w14:textId="77777777" w:rsidR="002C1603" w:rsidRDefault="002C1603" w:rsidP="00E2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1DA34" w14:textId="77777777" w:rsidR="002C1603" w:rsidRDefault="002C1603" w:rsidP="00E26CC0">
      <w:r>
        <w:separator/>
      </w:r>
    </w:p>
  </w:footnote>
  <w:footnote w:type="continuationSeparator" w:id="0">
    <w:p w14:paraId="13E87252" w14:textId="77777777" w:rsidR="002C1603" w:rsidRDefault="002C1603" w:rsidP="00E26C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C0"/>
    <w:rsid w:val="002C1603"/>
    <w:rsid w:val="007931EE"/>
    <w:rsid w:val="00E2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656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C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C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C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C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