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12582" w14:textId="77777777" w:rsidR="005A7184" w:rsidRDefault="005A7184">
      <w:r>
        <w:t>《群書治要３６Ｏ》第二冊</w:t>
      </w:r>
      <w:r>
        <w:t>—</w:t>
      </w:r>
      <w:r>
        <w:t xml:space="preserve">公則天下平　　悟道法師主講　　（第二一Ｏ集）　　</w:t>
      </w:r>
      <w:r>
        <w:t>2022/4/10</w:t>
      </w:r>
      <w:r>
        <w:t xml:space="preserve">　　華藏淨宗學會　　檔名：</w:t>
      </w:r>
      <w:r>
        <w:t xml:space="preserve">WD20-054-0210 </w:t>
      </w:r>
    </w:p>
    <w:p w14:paraId="21A8C8FD" w14:textId="77777777" w:rsidR="005A7184" w:rsidRDefault="005A7184">
      <w:pPr>
        <w:pStyle w:val="a3"/>
      </w:pPr>
      <w:r>
        <w:t xml:space="preserve">　　諸位同學，大家好！我們繼續來學習《群書治要３６Ｏ》第二冊，第四單元「為政」，四、「至公」。我們進入第四小節「至公」。</w:t>
      </w:r>
      <w:r>
        <w:t xml:space="preserve"> </w:t>
      </w:r>
    </w:p>
    <w:p w14:paraId="633366CD" w14:textId="77777777" w:rsidR="005A7184" w:rsidRDefault="005A7184">
      <w:pPr>
        <w:pStyle w:val="a3"/>
      </w:pPr>
      <w:r>
        <w:t xml:space="preserve">　　【二一Ｏ、先聖王之治天下也，必先公，公則天下平。】</w:t>
      </w:r>
      <w:r>
        <w:t xml:space="preserve"> </w:t>
      </w:r>
    </w:p>
    <w:p w14:paraId="45FBBEF5" w14:textId="77777777" w:rsidR="005A7184" w:rsidRDefault="005A7184">
      <w:pPr>
        <w:pStyle w:val="a3"/>
      </w:pPr>
      <w:r>
        <w:t xml:space="preserve">　　這一條出自於卷三十九，《呂氏春秋》。</w:t>
      </w:r>
      <w:r>
        <w:t xml:space="preserve"> </w:t>
      </w:r>
    </w:p>
    <w:p w14:paraId="65D999D7" w14:textId="77777777" w:rsidR="005A7184" w:rsidRDefault="005A7184">
      <w:pPr>
        <w:pStyle w:val="a3"/>
      </w:pPr>
      <w:r>
        <w:t xml:space="preserve">　　以前，古時候，古聖先王，這些聖王治理天下，「一定要把公正無私放在首位」，公正無私就是要放在前面，不能有私心。「處事公正無私，則天下太平安和。」我們現在看到整個世界動亂，主要的原因還是不公平，人有私心。特別是做一個領導人，有偏私、有私心，他處事、治理天下就不公正了，有偏私，不公正；不公正，人民心就不服，不能接受。因此這個就動亂的根源，天下就不太平、不和平了，這是主要的一個因素。我們在任何團體，在一個家庭也是一樣，不能有偏私、不能有私心。像《太上感應篇》講「偏憎偏愛」，特別討厭哪些人、特別喜歡哪些人，這個就是偏私，這個是私心。有偏，他就不能公正；不能公正，人心不服；人心不服，天下就不能安定、不能太平。所以一定要把公正無私擺在前面，這個是很重要的。所以這個小節「至公」，就是在我們中國《禮運大同篇》講「天下為公」，天下是大家的，任何團體、一個家庭都是大家的。所以大大小小團體、個人家庭能做到公正無私，必定能達到安和太平。</w:t>
      </w:r>
      <w:r>
        <w:t xml:space="preserve"> </w:t>
      </w:r>
    </w:p>
    <w:p w14:paraId="67EFA8F7" w14:textId="77777777" w:rsidR="005A7184" w:rsidRDefault="005A7184">
      <w:pPr>
        <w:pStyle w:val="a3"/>
      </w:pPr>
      <w:r>
        <w:t xml:space="preserve">　　好，這一條我們就學習到這裡。祝大家福慧增長，法喜充滿。阿彌陀佛！　　</w:t>
      </w:r>
    </w:p>
    <w:sectPr w:rsidR="005A718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38F23B" w14:textId="77777777" w:rsidR="005A7184" w:rsidRDefault="005A7184" w:rsidP="00AD6A89">
      <w:r>
        <w:separator/>
      </w:r>
    </w:p>
  </w:endnote>
  <w:endnote w:type="continuationSeparator" w:id="0">
    <w:p w14:paraId="08A0FB72" w14:textId="77777777" w:rsidR="005A7184" w:rsidRDefault="005A7184" w:rsidP="00AD6A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7EC45E" w14:textId="77777777" w:rsidR="005A7184" w:rsidRDefault="005A7184" w:rsidP="00AD6A89">
      <w:r>
        <w:separator/>
      </w:r>
    </w:p>
  </w:footnote>
  <w:footnote w:type="continuationSeparator" w:id="0">
    <w:p w14:paraId="21A08A61" w14:textId="77777777" w:rsidR="005A7184" w:rsidRDefault="005A7184" w:rsidP="00AD6A8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A89"/>
    <w:rsid w:val="005A7184"/>
    <w:rsid w:val="007931EE"/>
    <w:rsid w:val="00AD6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E14A2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D6A8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D6A8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D6A8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D6A8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544</Characters>
  <Application>Microsoft Office Word</Application>
  <DocSecurity>0</DocSecurity>
  <Lines>4</Lines>
  <Paragraphs>1</Paragraphs>
  <ScaleCrop>false</ScaleCrop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2026-08-13T00:41:00Z</dcterms:created>
  <dcterms:modified xsi:type="dcterms:W3CDTF">2026-08-13T00:41:00Z</dcterms:modified>
</cp:coreProperties>
</file>