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C69F" w14:textId="77777777" w:rsidR="0095724D" w:rsidRDefault="0095724D">
      <w:r>
        <w:t>《群書治要３６Ｏ》第二冊</w:t>
      </w:r>
      <w:r>
        <w:t>—</w:t>
      </w:r>
      <w:r>
        <w:t xml:space="preserve">刑不如教　　悟道法師主講　　（第二三二集）　　</w:t>
      </w:r>
      <w:r>
        <w:t>2022/5/2</w:t>
      </w:r>
      <w:r>
        <w:t xml:space="preserve">　　華藏淨宗學會　　檔名：</w:t>
      </w:r>
      <w:r>
        <w:t xml:space="preserve">WD20-054-0232 </w:t>
      </w:r>
    </w:p>
    <w:p w14:paraId="7953A484" w14:textId="77777777" w:rsidR="0095724D" w:rsidRDefault="0095724D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18DB453B" w14:textId="77777777" w:rsidR="0095724D" w:rsidRDefault="0095724D">
      <w:pPr>
        <w:pStyle w:val="a3"/>
      </w:pPr>
      <w:r>
        <w:t xml:space="preserve">　　【二三二、故聖王務教化而省禁防，知其不足恃也。】</w:t>
      </w:r>
      <w:r>
        <w:t xml:space="preserve"> </w:t>
      </w:r>
    </w:p>
    <w:p w14:paraId="2EFBA3DA" w14:textId="77777777" w:rsidR="0095724D" w:rsidRDefault="0095724D">
      <w:pPr>
        <w:pStyle w:val="a3"/>
      </w:pPr>
      <w:r>
        <w:t xml:space="preserve">　　這一條出自於卷十八，《漢書（六）》。</w:t>
      </w:r>
      <w:r>
        <w:t xml:space="preserve"> </w:t>
      </w:r>
    </w:p>
    <w:p w14:paraId="06C9BD9D" w14:textId="77777777" w:rsidR="0095724D" w:rsidRDefault="0095724D">
      <w:pPr>
        <w:pStyle w:val="a3"/>
      </w:pPr>
      <w:r>
        <w:t xml:space="preserve">　　『禁防』兩個字是禁止、防範的意思。『恃』就是依賴、憑藉的意思。</w:t>
      </w:r>
      <w:r>
        <w:t xml:space="preserve"> </w:t>
      </w:r>
    </w:p>
    <w:p w14:paraId="047BD43B" w14:textId="77777777" w:rsidR="0095724D" w:rsidRDefault="0095724D">
      <w:pPr>
        <w:pStyle w:val="a3"/>
      </w:pPr>
      <w:r>
        <w:t xml:space="preserve">　　這一條講，「所以聖明的君主致力於教化而減省禁防舉措，知道憑藉禁止、防範是靠不住的」。就是說聖明的君王他重視教育，教倫理道德、因果教育。人民教好了，他就可以減省法令法律，法令法律就不用那麼多、那麼繁雜。人明白道理，他就不會去犯法，明理。聖王之道憑藉法律、法令來禁止、防範，那是靠不住的，不是根本之道。法令定得愈多，犯法的愈多，真的是防不勝防。所以「建國軍民，教學為先」，根本還是在辦教育，人教好了，什麼問題都解決了。所以教化才是根本、才是最重要的，法律它是補助的，刑罰是補助的。如果完全依靠法律、刑罰，人沒有去教，人都學壞了，法律定得再多，犯法不但不會減少，而且會愈來愈多。所以現在我們看法院忙不完，晚上加班都還忙不完，這個我們聽到在司法界的人講，現在法院事情太多了，忙不完，問題就是國家沒有辦教育。</w:t>
      </w:r>
      <w:r>
        <w:t xml:space="preserve"> </w:t>
      </w:r>
    </w:p>
    <w:p w14:paraId="1D8984A6" w14:textId="77777777" w:rsidR="0095724D" w:rsidRDefault="0095724D">
      <w:pPr>
        <w:pStyle w:val="a3"/>
      </w:pPr>
      <w:r>
        <w:t xml:space="preserve">　　好，這一條我們就學習到這裡。祝大家福慧增長，法喜充滿。阿彌陀佛！　　</w:t>
      </w:r>
    </w:p>
    <w:sectPr w:rsidR="009572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B9C9A" w14:textId="77777777" w:rsidR="0095724D" w:rsidRDefault="0095724D" w:rsidP="006821AF">
      <w:r>
        <w:separator/>
      </w:r>
    </w:p>
  </w:endnote>
  <w:endnote w:type="continuationSeparator" w:id="0">
    <w:p w14:paraId="5591ED6F" w14:textId="77777777" w:rsidR="0095724D" w:rsidRDefault="0095724D" w:rsidP="00682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E3A6" w14:textId="77777777" w:rsidR="0095724D" w:rsidRDefault="0095724D" w:rsidP="006821AF">
      <w:r>
        <w:separator/>
      </w:r>
    </w:p>
  </w:footnote>
  <w:footnote w:type="continuationSeparator" w:id="0">
    <w:p w14:paraId="6CAFFC7A" w14:textId="77777777" w:rsidR="0095724D" w:rsidRDefault="0095724D" w:rsidP="006821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AF"/>
    <w:rsid w:val="006821AF"/>
    <w:rsid w:val="007931EE"/>
    <w:rsid w:val="0095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FD3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1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1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1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1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