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D120" w14:textId="77777777" w:rsidR="00F52B36" w:rsidRDefault="00F52B36">
      <w:r>
        <w:t>《群書治要３６Ｏ》第二冊</w:t>
      </w:r>
      <w:r>
        <w:t>—</w:t>
      </w:r>
      <w:r>
        <w:t xml:space="preserve">為政首重教化　　悟道法師主講　　（第二三七集）　　</w:t>
      </w:r>
      <w:r>
        <w:t>2022/5/7</w:t>
      </w:r>
      <w:r>
        <w:t xml:space="preserve">　　華藏淨宗學會　　檔名：</w:t>
      </w:r>
      <w:r>
        <w:t xml:space="preserve">WD20-054-0237 </w:t>
      </w:r>
    </w:p>
    <w:p w14:paraId="27C1A247" w14:textId="77777777" w:rsidR="00F52B36" w:rsidRDefault="00F52B36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4A7B359D" w14:textId="77777777" w:rsidR="00F52B36" w:rsidRDefault="00F52B36">
      <w:pPr>
        <w:pStyle w:val="a3"/>
      </w:pPr>
      <w:r>
        <w:t xml:space="preserve">　　【二三七、孔子曰：「不教而誅謂之虐。」虐政用於下，而欲德教之被四海，故難成也。】</w:t>
      </w:r>
      <w:r>
        <w:t xml:space="preserve"> </w:t>
      </w:r>
    </w:p>
    <w:p w14:paraId="73C4AE3C" w14:textId="77777777" w:rsidR="00F52B36" w:rsidRDefault="00F52B36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5B5D2AB5" w14:textId="77777777" w:rsidR="00F52B36" w:rsidRDefault="00F52B36">
      <w:pPr>
        <w:pStyle w:val="a3"/>
      </w:pPr>
      <w:r>
        <w:t xml:space="preserve">　　『虐』：是殘暴、凶殘的意思。</w:t>
      </w:r>
      <w:r>
        <w:t xml:space="preserve"> </w:t>
      </w:r>
    </w:p>
    <w:p w14:paraId="203C45C9" w14:textId="77777777" w:rsidR="00F52B36" w:rsidRDefault="00F52B36">
      <w:pPr>
        <w:pStyle w:val="a3"/>
      </w:pPr>
      <w:r>
        <w:t xml:space="preserve">　　「孔子說：不先對人民進行教化」，就是國家對人民沒有辦教育，教倫理道德，「而人民犯了罪就將其誅殺」，就是人民無知犯罪了，就把他抓起來判刑，這就叫做暴虐。所以『不教而誅謂之虐』。這是不合理的，所以人民要教導。所以國家領導人一直到地方的首長，包括各個團體、家庭都是要教化，要辦教育。如果沒有教倫理道德的教育，人民他無知、他犯錯處罰他，用法律來制裁他，這樣的政治叫做暴虐的政治，這是不合理的。如果教了，他明白了，明知故犯，才用刑罰、法律來處罰他，這樣才合理；如果不教而罰，這個是不合理的。如果使用暴虐的政治對待下面的人民，又要想「使道德教化普及天下」，也就說你沒有教育人民，又希望人民他能遵守道德，這個就很難成功了，這個是辦不到的。沒有教他，他不明理，所以這個很難。所以辦政治根本還是在教育。所以我們淨老和尚常講，「建國君民，教學為先」，無論做什麼事情，都是要教學，沒有教學，所有的事情就很難辦得成功了。</w:t>
      </w:r>
      <w:r>
        <w:t xml:space="preserve"> </w:t>
      </w:r>
    </w:p>
    <w:p w14:paraId="434DF64D" w14:textId="77777777" w:rsidR="00F52B36" w:rsidRDefault="00F52B36">
      <w:pPr>
        <w:pStyle w:val="a3"/>
      </w:pPr>
      <w:r>
        <w:t xml:space="preserve">　　好，這一條我們就學習到這裡。祝大家福慧增長。阿彌陀佛！　　</w:t>
      </w:r>
    </w:p>
    <w:sectPr w:rsidR="00F52B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0D01F" w14:textId="77777777" w:rsidR="00F52B36" w:rsidRDefault="00F52B36" w:rsidP="002F22F7">
      <w:r>
        <w:separator/>
      </w:r>
    </w:p>
  </w:endnote>
  <w:endnote w:type="continuationSeparator" w:id="0">
    <w:p w14:paraId="3D73D00D" w14:textId="77777777" w:rsidR="00F52B36" w:rsidRDefault="00F52B36" w:rsidP="002F2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D0D35" w14:textId="77777777" w:rsidR="00F52B36" w:rsidRDefault="00F52B36" w:rsidP="002F22F7">
      <w:r>
        <w:separator/>
      </w:r>
    </w:p>
  </w:footnote>
  <w:footnote w:type="continuationSeparator" w:id="0">
    <w:p w14:paraId="57219FBD" w14:textId="77777777" w:rsidR="00F52B36" w:rsidRDefault="00F52B36" w:rsidP="002F2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F7"/>
    <w:rsid w:val="002F22F7"/>
    <w:rsid w:val="007931EE"/>
    <w:rsid w:val="00F5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862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2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2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