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8B5DF" w14:textId="77777777" w:rsidR="0070735C" w:rsidRDefault="0070735C">
      <w:r>
        <w:t>《群書治要３６Ｏ》第二冊</w:t>
      </w:r>
      <w:r>
        <w:t>—</w:t>
      </w:r>
      <w:r>
        <w:t xml:space="preserve">善賞善罰　　悟道法師主講　　（第二八三集）　　</w:t>
      </w:r>
      <w:r>
        <w:t>2022/6/22</w:t>
      </w:r>
      <w:r>
        <w:t xml:space="preserve">　　華藏淨宗學會　　檔名：</w:t>
      </w:r>
      <w:r>
        <w:t xml:space="preserve">WD20-054-0283 </w:t>
      </w:r>
    </w:p>
    <w:p w14:paraId="64C5F597" w14:textId="77777777" w:rsidR="0070735C" w:rsidRDefault="0070735C">
      <w:pPr>
        <w:pStyle w:val="a3"/>
      </w:pPr>
      <w:r>
        <w:t xml:space="preserve">　　諸位同學，大家好！我們繼續來學習《群書治要３６Ｏ》第二冊，第四單元「為政」，十一、「賞罰」。</w:t>
      </w:r>
      <w:r>
        <w:t xml:space="preserve"> </w:t>
      </w:r>
    </w:p>
    <w:p w14:paraId="196B89EF" w14:textId="77777777" w:rsidR="0070735C" w:rsidRDefault="0070735C">
      <w:pPr>
        <w:pStyle w:val="a3"/>
      </w:pPr>
      <w:r>
        <w:t xml:space="preserve">　　【二八三、善賞者，費少而勸多；善罰者，刑省而奸禁。】</w:t>
      </w:r>
      <w:r>
        <w:t xml:space="preserve"> </w:t>
      </w:r>
    </w:p>
    <w:p w14:paraId="4D9754C3" w14:textId="77777777" w:rsidR="0070735C" w:rsidRDefault="0070735C">
      <w:pPr>
        <w:pStyle w:val="a3"/>
      </w:pPr>
      <w:r>
        <w:t xml:space="preserve">　　這一條出自於卷三十五，《文子》。</w:t>
      </w:r>
      <w:r>
        <w:t xml:space="preserve"> </w:t>
      </w:r>
    </w:p>
    <w:p w14:paraId="419BACDC" w14:textId="77777777" w:rsidR="0070735C" w:rsidRDefault="0070735C">
      <w:pPr>
        <w:pStyle w:val="a3"/>
      </w:pPr>
      <w:r>
        <w:t xml:space="preserve">　　「善於獎賞的人，花費很少而勸勉的人多；善用懲罰的人，刑罰不多而能使奸邪得以禁止。」這一條獎賞講，主要在「善」這個字，善就是說能夠善於獎賞，獎勵恰到好處，沒有太過，也沒有不及。所以這就會減少花費，減少這些費用，費用不多，但是勸勉社會大眾就很多人了。善於懲罰，也是不能太過與不及，恰到好處，刑罰不必定很多、很重，刑罰很省，但是奸邪它能夠禁止。所以這條關鍵在於善，善賞、善罰。我們每一個公司行號也是同樣一個道理，對於一個員工、一個團體，下面這些人也是有這個賞罰制度，就能夠勸很多人來做好事，可以禁止很多人做不好的事情。</w:t>
      </w:r>
      <w:r>
        <w:t xml:space="preserve"> </w:t>
      </w:r>
    </w:p>
    <w:p w14:paraId="0C433C9B" w14:textId="77777777" w:rsidR="0070735C" w:rsidRDefault="0070735C">
      <w:pPr>
        <w:pStyle w:val="a3"/>
      </w:pPr>
      <w:r>
        <w:t xml:space="preserve">　　好，這一條我們就學習到這裡。祝大家福慧增長，法喜充滿。阿彌陀佛！　　</w:t>
      </w:r>
    </w:p>
    <w:sectPr w:rsidR="0070735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9500A0" w14:textId="77777777" w:rsidR="0070735C" w:rsidRDefault="0070735C" w:rsidP="00532074">
      <w:r>
        <w:separator/>
      </w:r>
    </w:p>
  </w:endnote>
  <w:endnote w:type="continuationSeparator" w:id="0">
    <w:p w14:paraId="351333C1" w14:textId="77777777" w:rsidR="0070735C" w:rsidRDefault="0070735C" w:rsidP="005320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EB769D" w14:textId="77777777" w:rsidR="0070735C" w:rsidRDefault="0070735C" w:rsidP="00532074">
      <w:r>
        <w:separator/>
      </w:r>
    </w:p>
  </w:footnote>
  <w:footnote w:type="continuationSeparator" w:id="0">
    <w:p w14:paraId="333ABFBD" w14:textId="77777777" w:rsidR="0070735C" w:rsidRDefault="0070735C" w:rsidP="0053207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074"/>
    <w:rsid w:val="00532074"/>
    <w:rsid w:val="0070735C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CE035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3207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3207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3207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3207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400</Characters>
  <Application>Microsoft Office Word</Application>
  <DocSecurity>0</DocSecurity>
  <Lines>3</Lines>
  <Paragraphs>1</Paragraphs>
  <ScaleCrop>false</ScaleCrop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2026-08-13T00:42:00Z</dcterms:created>
  <dcterms:modified xsi:type="dcterms:W3CDTF">2026-08-13T00:42:00Z</dcterms:modified>
</cp:coreProperties>
</file>