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C1F7" w14:textId="77777777" w:rsidR="00017A5E" w:rsidRDefault="00017A5E">
      <w:r>
        <w:t>《群書治要３６Ｏ》第二冊</w:t>
      </w:r>
      <w:r>
        <w:t>—</w:t>
      </w:r>
      <w:r>
        <w:t xml:space="preserve">以德服人　　悟道法師主講　　（第二九九集）　　</w:t>
      </w:r>
      <w:r>
        <w:t>2022/7/8</w:t>
      </w:r>
      <w:r>
        <w:t xml:space="preserve">　　華藏淨宗學會　　檔名：</w:t>
      </w:r>
      <w:r>
        <w:t xml:space="preserve">WD20-054-0299 </w:t>
      </w:r>
    </w:p>
    <w:p w14:paraId="473DF1F4" w14:textId="77777777" w:rsidR="00017A5E" w:rsidRDefault="00017A5E">
      <w:pPr>
        <w:pStyle w:val="a3"/>
      </w:pPr>
      <w:r>
        <w:t xml:space="preserve">　　諸位同學，大家好！我們繼續來學習《群書治要３６Ｏ》第二冊，第四單元「為政」，十三、「征伐」。</w:t>
      </w:r>
      <w:r>
        <w:t xml:space="preserve"> </w:t>
      </w:r>
    </w:p>
    <w:p w14:paraId="2E77F396" w14:textId="77777777" w:rsidR="00017A5E" w:rsidRDefault="00017A5E">
      <w:pPr>
        <w:pStyle w:val="a3"/>
      </w:pPr>
      <w:r>
        <w:t xml:space="preserve">　　【二九九、仁人之兵，所存者神，所過者化。若時雨之降，莫不悅喜。故近者親其善，遠方慕其德，兵不血刃，遠邇來服。德盛於此，施及四極。】</w:t>
      </w:r>
      <w:r>
        <w:t xml:space="preserve"> </w:t>
      </w:r>
    </w:p>
    <w:p w14:paraId="4AC88214" w14:textId="77777777" w:rsidR="00017A5E" w:rsidRDefault="00017A5E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09332923" w14:textId="77777777" w:rsidR="00017A5E" w:rsidRDefault="00017A5E">
      <w:pPr>
        <w:pStyle w:val="a3"/>
      </w:pPr>
      <w:r>
        <w:t xml:space="preserve">　　『仁人之兵』，「仁」就是仁慈的人，他的軍隊，他用的兵。『所存者神，所過者化。』這就是說仁人的軍隊，仁者的人，有仁慈的人，那麼他軍隊所駐紮的地方，「能得到安定和平」。因為他的軍隊不會濫殺無辜，所以他軍隊在哪個地方，那個地方的人民都能安定和諧。「所行經的地方，人們無不從化。」經過的地方，人民都服從他的教化，「就像應時的雨水降臨」，好像正好缺水就下雨了，這個是形容比喻，就像及時的雨水降臨，「無不歡欣喜悅」。當然很歡迎，很歡喜，久旱不雨，突然下雨了，當然人民非常的歡喜，這也是形容比喻仁慈的人他帶的軍隊，到了這個地方就像天降甘霖，當然大家很歡迎。「所以近者敬愛他們的美善」，就是接近他們的人，對他們尊敬愛戴他們的善舉，「遠方仰慕他們的道德」，名聲傳播到遠方，大家對他們都非常的仰慕，「不必交戰就能勝利」，這個就是說不必去打仗，自然大家都服從他了，「遠近都來歸服」。「道德昌盛如此」，道德昌盛如果是這樣，「恩澤就會廣施至四方極遠之地」。所以用兵，必須要有仁慈之人來帶兵，這樣不必打仗，走到哪裡，哪裡的人都歡迎，都願意歸順他。</w:t>
      </w:r>
      <w:r>
        <w:t xml:space="preserve"> </w:t>
      </w:r>
    </w:p>
    <w:p w14:paraId="0ABDDE76" w14:textId="77777777" w:rsidR="00017A5E" w:rsidRDefault="00017A5E">
      <w:pPr>
        <w:pStyle w:val="a3"/>
      </w:pPr>
      <w:r>
        <w:t xml:space="preserve">　　好，這一條我們就學習到這裡。祝大家福慧增長，法喜充滿。阿彌陀佛！　　</w:t>
      </w:r>
    </w:p>
    <w:sectPr w:rsidR="00017A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0C6D" w14:textId="77777777" w:rsidR="00017A5E" w:rsidRDefault="00017A5E" w:rsidP="0030266C">
      <w:r>
        <w:separator/>
      </w:r>
    </w:p>
  </w:endnote>
  <w:endnote w:type="continuationSeparator" w:id="0">
    <w:p w14:paraId="36089AEA" w14:textId="77777777" w:rsidR="00017A5E" w:rsidRDefault="00017A5E" w:rsidP="00302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C989" w14:textId="77777777" w:rsidR="00017A5E" w:rsidRDefault="00017A5E" w:rsidP="0030266C">
      <w:r>
        <w:separator/>
      </w:r>
    </w:p>
  </w:footnote>
  <w:footnote w:type="continuationSeparator" w:id="0">
    <w:p w14:paraId="66674AB0" w14:textId="77777777" w:rsidR="00017A5E" w:rsidRDefault="00017A5E" w:rsidP="003026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6C"/>
    <w:rsid w:val="00017A5E"/>
    <w:rsid w:val="0030266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27F9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6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6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6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6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