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3A42" w14:textId="77777777" w:rsidR="00F71672" w:rsidRDefault="00F71672">
      <w:r>
        <w:t>《群書治要３６Ｏ》第二冊</w:t>
      </w:r>
      <w:r>
        <w:t>—</w:t>
      </w:r>
      <w:r>
        <w:t xml:space="preserve">任人不可不慎　　悟道法師主講　　（第三一一集）　　</w:t>
      </w:r>
      <w:r>
        <w:t>2022/7/20</w:t>
      </w:r>
      <w:r>
        <w:t xml:space="preserve">　　華藏淨宗學會　　檔名：</w:t>
      </w:r>
      <w:r>
        <w:t xml:space="preserve">WD20-054-0311 </w:t>
      </w:r>
    </w:p>
    <w:p w14:paraId="5A70B943" w14:textId="77777777" w:rsidR="00F71672" w:rsidRDefault="00F71672">
      <w:pPr>
        <w:pStyle w:val="a3"/>
      </w:pPr>
      <w:r>
        <w:t xml:space="preserve">　　諸位同學，大家好！我們繼續來學習《群書治要３６Ｏ》第二冊，第五單元「敬慎」，三、「治亂」。</w:t>
      </w:r>
      <w:r>
        <w:t xml:space="preserve"> </w:t>
      </w:r>
    </w:p>
    <w:p w14:paraId="31801D87" w14:textId="77777777" w:rsidR="00F71672" w:rsidRDefault="00F71672">
      <w:pPr>
        <w:pStyle w:val="a3"/>
      </w:pPr>
      <w:r>
        <w:t xml:space="preserve">　　【三一一、夫世之治亂、國之安危，非由他也。俊乂在官，則治道清；奸佞干政，則禍亂作。故王者任人，不可不慎也。】</w:t>
      </w:r>
      <w:r>
        <w:t xml:space="preserve"> </w:t>
      </w:r>
    </w:p>
    <w:p w14:paraId="1AF983E2" w14:textId="77777777" w:rsidR="00F71672" w:rsidRDefault="00F71672">
      <w:pPr>
        <w:pStyle w:val="a3"/>
      </w:pPr>
      <w:r>
        <w:t xml:space="preserve">　　這一條出自於卷四十八，《典語》。</w:t>
      </w:r>
      <w:r>
        <w:t xml:space="preserve"> </w:t>
      </w:r>
    </w:p>
    <w:p w14:paraId="714545A6" w14:textId="77777777" w:rsidR="00F71672" w:rsidRDefault="00F71672">
      <w:pPr>
        <w:pStyle w:val="a3"/>
      </w:pPr>
      <w:r>
        <w:t xml:space="preserve">　　乂，『俊乂在官』，「乂」這個字的意思是賢才，賢能的人、有才幹的人，稱為俊乂。</w:t>
      </w:r>
      <w:r>
        <w:t xml:space="preserve"> </w:t>
      </w:r>
    </w:p>
    <w:p w14:paraId="098DD543" w14:textId="77777777" w:rsidR="00F71672" w:rsidRDefault="00F71672">
      <w:pPr>
        <w:pStyle w:val="a3"/>
      </w:pPr>
      <w:r>
        <w:t xml:space="preserve">　　這一條講，「天下的治亂、國家的安危」，天下治理得好，還是治得很亂，國家的安定，或者是危險，「不是由於其他什麼原因」。只要就是「賢能之人做官」，關鍵是在人，要有賢能的人他當官，他做官，「國家就會治理得安定太平」，我們一般講太平盛世。因為有好官，有賢德又有才能的人，他做官必定國家就治理得好，所謂國泰民安。如果奸詐諂媚之人，他來干政、來參與政事，災禍、動亂就會發生。這是必定的。「所以君王用人，不能不慎重。」君王（領導人）他用人，他就很謹慎，不能用錯人，用錯人那就麻煩了，就會有災禍，國家社會會動亂不安，國家就危險了。現在有一些國家它是民主選舉的，也就是說選民要有眼光，也要慎重去選。如果你選出來的人他來當官，選到奸佞之人，那你這個國家就亂了，就不安定了；選到好的人，他會把國家治理得很好、很安定。所以在民主國家，選民就要很慎重，要學《群書治要》，他才有智慧去分辨，什麼樣的人是賢能之人，什麼是奸佞之人，知道去選擇。所以學習《群書治要》，無論是什麼制度的國家，都非常重要。</w:t>
      </w:r>
      <w:r>
        <w:t xml:space="preserve"> </w:t>
      </w:r>
    </w:p>
    <w:p w14:paraId="213B2ACE" w14:textId="77777777" w:rsidR="00F71672" w:rsidRDefault="00F71672">
      <w:pPr>
        <w:pStyle w:val="a3"/>
      </w:pPr>
      <w:r>
        <w:t xml:space="preserve">　　好，這一條我們就學習到這裡。祝大家福慧增長，法喜充滿。阿彌陀佛！　　</w:t>
      </w:r>
    </w:p>
    <w:sectPr w:rsidR="00F716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763A" w14:textId="77777777" w:rsidR="00F71672" w:rsidRDefault="00F71672" w:rsidP="00BC559F">
      <w:r>
        <w:separator/>
      </w:r>
    </w:p>
  </w:endnote>
  <w:endnote w:type="continuationSeparator" w:id="0">
    <w:p w14:paraId="69AC876B" w14:textId="77777777" w:rsidR="00F71672" w:rsidRDefault="00F71672" w:rsidP="00BC5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53054" w14:textId="77777777" w:rsidR="00F71672" w:rsidRDefault="00F71672" w:rsidP="00BC559F">
      <w:r>
        <w:separator/>
      </w:r>
    </w:p>
  </w:footnote>
  <w:footnote w:type="continuationSeparator" w:id="0">
    <w:p w14:paraId="6CE028A5" w14:textId="77777777" w:rsidR="00F71672" w:rsidRDefault="00F71672" w:rsidP="00BC5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9F"/>
    <w:rsid w:val="007931EE"/>
    <w:rsid w:val="00BC559F"/>
    <w:rsid w:val="00F7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A03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