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F9D7" w14:textId="77777777" w:rsidR="000C0691" w:rsidRDefault="000C0691">
      <w:r>
        <w:t>《群書治要３６Ｏ》第三冊</w:t>
      </w:r>
      <w:r>
        <w:t>—</w:t>
      </w:r>
      <w:r>
        <w:t xml:space="preserve">什麼是美？　　悟道法師主講　　（第八集）　　</w:t>
      </w:r>
      <w:r>
        <w:t>2022/9/15</w:t>
      </w:r>
      <w:r>
        <w:t xml:space="preserve">　　華藏淨宗學會　　檔名：</w:t>
      </w:r>
      <w:r>
        <w:t xml:space="preserve">WD20-057-0008 </w:t>
      </w:r>
    </w:p>
    <w:p w14:paraId="204E671A" w14:textId="77777777" w:rsidR="000C0691" w:rsidRDefault="000C0691">
      <w:pPr>
        <w:pStyle w:val="a3"/>
      </w:pPr>
      <w:r>
        <w:t xml:space="preserve">　　諸位同學，大家好！我們繼續來學習《群書治要３６Ｏ》第三冊，第一單元「君道」，一、「修身」，乙、「戒貪」。</w:t>
      </w:r>
      <w:r>
        <w:t xml:space="preserve"> </w:t>
      </w:r>
    </w:p>
    <w:p w14:paraId="7AD61A8C" w14:textId="77777777" w:rsidR="000C0691" w:rsidRDefault="000C0691">
      <w:pPr>
        <w:pStyle w:val="a3"/>
      </w:pPr>
      <w:r>
        <w:t xml:space="preserve">　　【八、夫美也者，上下外內，小大遠邇，皆無害焉，故曰美也。若於目觀則美，財用則匱，是聚民利以自封而瘠民也，胡美之為？夫君國者，將民之與處，民實瘠，君安得肥？】</w:t>
      </w:r>
      <w:r>
        <w:t xml:space="preserve"> </w:t>
      </w:r>
    </w:p>
    <w:p w14:paraId="02C55F5B" w14:textId="77777777" w:rsidR="000C0691" w:rsidRDefault="000C0691">
      <w:pPr>
        <w:pStyle w:val="a3"/>
      </w:pPr>
      <w:r>
        <w:t xml:space="preserve">　　這一條出自於卷八，《國語》。</w:t>
      </w:r>
      <w:r>
        <w:t xml:space="preserve"> </w:t>
      </w:r>
    </w:p>
    <w:p w14:paraId="68E7C826" w14:textId="77777777" w:rsidR="000C0691" w:rsidRDefault="000C0691">
      <w:pPr>
        <w:pStyle w:val="a3"/>
      </w:pPr>
      <w:r>
        <w:t xml:space="preserve">　　『君國』是指居在君位（領導的地位）而禦其國，這個禦就是現在講的領導，就是居在領導地位的君王。</w:t>
      </w:r>
      <w:r>
        <w:t xml:space="preserve"> </w:t>
      </w:r>
    </w:p>
    <w:p w14:paraId="1EF64C73" w14:textId="77777777" w:rsidR="000C0691" w:rsidRDefault="000C0691">
      <w:pPr>
        <w:pStyle w:val="a3"/>
      </w:pPr>
      <w:r>
        <w:t xml:space="preserve">　　這一條講，「所謂美」，什麼叫美？「是指對上下、內外、大小、遠近都沒有妨害，才稱得上美」。「如果眼睛看著美觀，然而卻為此耗費財物」，眼睛看到的很好看的這些東西，但是是耗費很多很多財物，「這是斂收民財使自己富有」，這些都是民脂民膏。自己很富有，「卻讓百姓貧困」，瘠就是很貧困；君王（領導人）自己很富有、很享受，但是人民百姓都沒得吃，百姓貧困，這樣看到這些很美麗的東西，「哪裡還算什麼美呢？」因為這個美是傷害到人民百姓了，就不算美了。「身為治理國家的君王」，就是治理國家的領導人，「要與百姓共處，百姓貧困了，國君怎麼得以享受富裕？」意思就是說，如果是這樣的話，一定會有禍患的。人民百姓都沒得吃，國君還非常的享受，很富裕，這個國家就有危機了。所以上下都要好，這個才是美。人民富有，國君才富有；人民如果貧苦，那麼國君也不能享受，要跟人民一樣度過艱難的日子，這個才是真正的美。這個也就是領導人自己本身要能夠戒貪，不能享受太過分了。</w:t>
      </w:r>
      <w:r>
        <w:t xml:space="preserve"> </w:t>
      </w:r>
    </w:p>
    <w:p w14:paraId="69DF9ECF" w14:textId="77777777" w:rsidR="000C0691" w:rsidRDefault="000C0691">
      <w:pPr>
        <w:pStyle w:val="a3"/>
      </w:pPr>
      <w:r>
        <w:t xml:space="preserve">　　好，這一條我們就學習到這裡。祝大家福慧增長，法喜充滿。阿彌陀佛！　　</w:t>
      </w:r>
    </w:p>
    <w:sectPr w:rsidR="000C06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81DD" w14:textId="77777777" w:rsidR="000C0691" w:rsidRDefault="000C0691" w:rsidP="00E07979">
      <w:r>
        <w:separator/>
      </w:r>
    </w:p>
  </w:endnote>
  <w:endnote w:type="continuationSeparator" w:id="0">
    <w:p w14:paraId="657A641E" w14:textId="77777777" w:rsidR="000C0691" w:rsidRDefault="000C0691" w:rsidP="00E07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1303" w14:textId="77777777" w:rsidR="000C0691" w:rsidRDefault="000C0691" w:rsidP="00E07979">
      <w:r>
        <w:separator/>
      </w:r>
    </w:p>
  </w:footnote>
  <w:footnote w:type="continuationSeparator" w:id="0">
    <w:p w14:paraId="7A93F488" w14:textId="77777777" w:rsidR="000C0691" w:rsidRDefault="000C0691" w:rsidP="00E07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79"/>
    <w:rsid w:val="000C0691"/>
    <w:rsid w:val="007931EE"/>
    <w:rsid w:val="00E0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2F5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