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B7CAA" w14:textId="77777777" w:rsidR="006A069F" w:rsidRDefault="006A069F">
      <w:r>
        <w:t>《群書治要３６Ｏ》第三冊</w:t>
      </w:r>
      <w:r>
        <w:t>—</w:t>
      </w:r>
      <w:r>
        <w:t xml:space="preserve">上欲無節，百姓受其殃毒　　悟道法師主講　　（第九集）　　</w:t>
      </w:r>
      <w:r>
        <w:t>2022/9/16</w:t>
      </w:r>
      <w:r>
        <w:t xml:space="preserve">　　華藏淨宗學會　　檔名：</w:t>
      </w:r>
      <w:r>
        <w:t xml:space="preserve">WD20-057-0009 </w:t>
      </w:r>
    </w:p>
    <w:p w14:paraId="12CA4813" w14:textId="77777777" w:rsidR="006A069F" w:rsidRDefault="006A069F">
      <w:pPr>
        <w:pStyle w:val="a3"/>
      </w:pPr>
      <w:r>
        <w:t xml:space="preserve">　　諸位同學，大家好！我們繼續來學習《群書治要３６Ｏ》第三冊，第一單元「君道」，一、「修身」，乙、「戒貪」。</w:t>
      </w:r>
      <w:r>
        <w:t xml:space="preserve"> </w:t>
      </w:r>
    </w:p>
    <w:p w14:paraId="753BAADC" w14:textId="77777777" w:rsidR="006A069F" w:rsidRDefault="006A069F">
      <w:pPr>
        <w:pStyle w:val="a3"/>
      </w:pPr>
      <w:r>
        <w:t xml:space="preserve">　　【九、天下之害，莫甚於女飾。上之人不節其耳目之欲，殫生民之巧，以極天下之變。一首之飾，盈千金之價；婢妾之服，兼四海之珍。縱欲者無窮，用力者有盡；用有盡之力，逞無窮之欲，此漢靈之所以失其民也。上欲無節，眾下肆情，淫奓並興，而百姓受其殃毒矣。】</w:t>
      </w:r>
      <w:r>
        <w:t xml:space="preserve"> </w:t>
      </w:r>
    </w:p>
    <w:p w14:paraId="0D16AF57" w14:textId="77777777" w:rsidR="006A069F" w:rsidRDefault="006A069F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3A5141FF" w14:textId="77777777" w:rsidR="006A069F" w:rsidRDefault="006A069F">
      <w:pPr>
        <w:pStyle w:val="a3"/>
      </w:pPr>
      <w:r>
        <w:t xml:space="preserve">　　『盈』這個字是超過，超過的意思。『漢靈』就是漢靈帝劉宏，東漢第十一位皇帝。在位期間重用宦官，殘殺士人，恣情縱樂，導致爆發黃巾起義，漢朝就名存實亡了。『肆情』是縱欲，放縱欲望，沒有節制。『淫奓』：奢侈無度。『殃毒』是禍害。『傅子』是西晉傅玄著。</w:t>
      </w:r>
      <w:r>
        <w:t xml:space="preserve"> </w:t>
      </w:r>
    </w:p>
    <w:p w14:paraId="5A5D9F9D" w14:textId="77777777" w:rsidR="006A069F" w:rsidRDefault="006A069F">
      <w:pPr>
        <w:pStyle w:val="a3"/>
      </w:pPr>
      <w:r>
        <w:t xml:space="preserve">　　這一條講，「對天下有危害的事」，沒有比君王（領導人）讓後宮的女人過分的裝飾打扮更嚴重了。後宮這些宮妃打扮得很漂亮，一個頭部的首飾那就不得了了，金銀珠寶不曉得用多少，每一個後宮的女人都這樣打扮，這個很嚴重，如果君王讓這些後宮宮女這樣來裝飾、打扮，這是對天下危害很嚴重。「君王不節制耳目的欲望，竭盡天下的奇巧，耗盡天下的奇異之物。」君王欲望不節制，要看這些好看的，那就消耗掉天下這些奇異的物品了。「後宮女子一頭的首飾，就花費千金之資；婢妾的衣服，包含了四海的珍寶。縱欲的人欲望無窮，而百姓的物力有限；用有限的物力，去滿足無盡的欲望，這是漢靈帝失去民心的原因。」「在上者欲望沒有節制」，下面的人他就肆情縱欲，「荒淫奢侈之風並起，百姓就會遭殃受害。」所以這個也是戒貪很重要的，不能講究這些。</w:t>
      </w:r>
      <w:r>
        <w:t xml:space="preserve"> </w:t>
      </w:r>
    </w:p>
    <w:p w14:paraId="54C12AEB" w14:textId="77777777" w:rsidR="006A069F" w:rsidRDefault="006A069F">
      <w:pPr>
        <w:pStyle w:val="a3"/>
      </w:pPr>
      <w:r>
        <w:t xml:space="preserve">　　好，這一條就學習到這裡。祝大家福慧增長，法喜充滿。阿彌陀佛！　　</w:t>
      </w:r>
    </w:p>
    <w:sectPr w:rsidR="006A06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EDD0B" w14:textId="77777777" w:rsidR="006A069F" w:rsidRDefault="006A069F" w:rsidP="001F058F">
      <w:r>
        <w:separator/>
      </w:r>
    </w:p>
  </w:endnote>
  <w:endnote w:type="continuationSeparator" w:id="0">
    <w:p w14:paraId="0EC7A893" w14:textId="77777777" w:rsidR="006A069F" w:rsidRDefault="006A069F" w:rsidP="001F0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1F1DB" w14:textId="77777777" w:rsidR="006A069F" w:rsidRDefault="006A069F" w:rsidP="001F058F">
      <w:r>
        <w:separator/>
      </w:r>
    </w:p>
  </w:footnote>
  <w:footnote w:type="continuationSeparator" w:id="0">
    <w:p w14:paraId="1FE3A397" w14:textId="77777777" w:rsidR="006A069F" w:rsidRDefault="006A069F" w:rsidP="001F05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58F"/>
    <w:rsid w:val="001F058F"/>
    <w:rsid w:val="006A069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7374E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05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05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05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05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