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3346" w14:textId="77777777" w:rsidR="00290067" w:rsidRDefault="00290067">
      <w:r>
        <w:t>《群書治要３６Ｏ》第三冊</w:t>
      </w:r>
      <w:r>
        <w:t>—</w:t>
      </w:r>
      <w:r>
        <w:t xml:space="preserve">教人先教己　　悟道法師主講　　（第三十二集）　　</w:t>
      </w:r>
      <w:r>
        <w:t>2022/10/9</w:t>
      </w:r>
      <w:r>
        <w:t xml:space="preserve">　　華藏淨宗學會　　檔名：</w:t>
      </w:r>
      <w:r>
        <w:t xml:space="preserve">WD20-057-0032 </w:t>
      </w:r>
    </w:p>
    <w:p w14:paraId="3B4F072E" w14:textId="77777777" w:rsidR="00290067" w:rsidRDefault="00290067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61D34833" w14:textId="77777777" w:rsidR="00290067" w:rsidRDefault="00290067">
      <w:pPr>
        <w:pStyle w:val="a3"/>
      </w:pPr>
      <w:r>
        <w:t xml:space="preserve">　　【三十二、君能為善，則吏必能為善矣；吏能為善，則民必能為善矣。故民之不善，吏之罪也；吏之不善，君之過也。嗚呼！戒之戒之！】</w:t>
      </w:r>
      <w:r>
        <w:t xml:space="preserve"> </w:t>
      </w:r>
    </w:p>
    <w:p w14:paraId="0185BA3A" w14:textId="77777777" w:rsidR="00290067" w:rsidRDefault="00290067">
      <w:pPr>
        <w:pStyle w:val="a3"/>
      </w:pPr>
      <w:r>
        <w:t xml:space="preserve">　　這一條出自於卷四十，《賈子》。</w:t>
      </w:r>
      <w:r>
        <w:t xml:space="preserve"> </w:t>
      </w:r>
    </w:p>
    <w:p w14:paraId="0245F38E" w14:textId="77777777" w:rsidR="00290067" w:rsidRDefault="00290067">
      <w:pPr>
        <w:pStyle w:val="a3"/>
      </w:pPr>
      <w:r>
        <w:t xml:space="preserve">　　「君主能夠行善，那麼官吏就必定能夠行善」，就是上面領導人他帶頭能夠行善，都是做善這一方面，下面這些幹部、官吏、文武百官、各階層的官員也就必定能夠行善，能夠向領導人來學習、看齊。「官吏能夠行善，則百姓必定能夠行善」，當官的人他帶頭來行善，人民百姓看到這些官員做給他們看，都在行善、做善事，所以百姓也必定會去效法、學習，做善事。「所以百姓不善，是官吏之罪。」現在犯罪率很高，官員要反省，有沒有把人民教好？要教導人民，首先教好自己；自己做好了，人民自然效法、學習。所以人民百姓不善是官吏之罪，官員有責任，這是真實的道理，在大陸講硬道理。但現在人民百姓犯罪，官員推卸責任，好像跟他的關係都沒有；官員犯罪了，跟最高領導人好像沒有關係，也推卸責任，這樣人民怎麼會教得好？所以百姓不善是官吏之罪。「官吏不善，是君主的過失。」「萬民有罪，罪在朕躬」，真正聖王，人民犯罪了，他知道了、聽到了反省自己，罪在我身上，我沒有把他教好，這是領導人的過失。「對此要警惕而又警惕！」所以做一個領導人不容易，都是自己帶頭行善，這個頭要帶得好，如果帶錯了，下面全國人民，從官吏到人民統統跟著錯，這個因果就背很大了。這一條「反身」非常重要，不但是當官的，當</w:t>
      </w:r>
      <w:r>
        <w:t>最高領導人，在各階層都有最高領導人，都有他的重要幹部，就像官吏一樣，一個團體乃至一個道場都是同一個道理，這個我們必須要知道。</w:t>
      </w:r>
      <w:r>
        <w:t xml:space="preserve"> </w:t>
      </w:r>
    </w:p>
    <w:p w14:paraId="509D2FB4" w14:textId="77777777" w:rsidR="00290067" w:rsidRDefault="00290067">
      <w:pPr>
        <w:pStyle w:val="a3"/>
      </w:pPr>
      <w:r>
        <w:t xml:space="preserve">　　好，這一條我們就學習到這裡。祝大家福慧增長，法喜充滿。阿彌陀佛！　　</w:t>
      </w:r>
    </w:p>
    <w:sectPr w:rsidR="00290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B4DEC" w14:textId="77777777" w:rsidR="00290067" w:rsidRDefault="00290067" w:rsidP="001F30C0">
      <w:r>
        <w:separator/>
      </w:r>
    </w:p>
  </w:endnote>
  <w:endnote w:type="continuationSeparator" w:id="0">
    <w:p w14:paraId="27447BF1" w14:textId="77777777" w:rsidR="00290067" w:rsidRDefault="00290067" w:rsidP="001F3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CA55B" w14:textId="77777777" w:rsidR="00290067" w:rsidRDefault="00290067" w:rsidP="001F30C0">
      <w:r>
        <w:separator/>
      </w:r>
    </w:p>
  </w:footnote>
  <w:footnote w:type="continuationSeparator" w:id="0">
    <w:p w14:paraId="13DECF74" w14:textId="77777777" w:rsidR="00290067" w:rsidRDefault="00290067" w:rsidP="001F3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C0"/>
    <w:rsid w:val="001F30C0"/>
    <w:rsid w:val="002900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56F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0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0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0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0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