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182B" w14:textId="77777777" w:rsidR="00D60C34" w:rsidRDefault="00D60C34">
      <w:r>
        <w:t>《群書治要３６Ｏ》第三冊</w:t>
      </w:r>
      <w:r>
        <w:t>—</w:t>
      </w:r>
      <w:r>
        <w:t xml:space="preserve">尚賢者，政之本也　　悟道法師主講　　（第三十九集）　　</w:t>
      </w:r>
      <w:r>
        <w:t>2022/10/16</w:t>
      </w:r>
      <w:r>
        <w:t xml:space="preserve">　　華藏淨宗學會　　檔名：</w:t>
      </w:r>
      <w:r>
        <w:t xml:space="preserve">WD20-057-0039 </w:t>
      </w:r>
    </w:p>
    <w:p w14:paraId="56840AF4" w14:textId="77777777" w:rsidR="00D60C34" w:rsidRDefault="00D60C34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22A50A9C" w14:textId="77777777" w:rsidR="00D60C34" w:rsidRDefault="00D60C34">
      <w:pPr>
        <w:pStyle w:val="a3"/>
      </w:pPr>
      <w:r>
        <w:t xml:space="preserve">　　【三十九、古者聖王之為政，列德而尚賢；雖在農與工肆之人，有能則舉之，高與之爵，重與之祿，任之以事。非為賢賜也，欲其事之成。故當以德就列，以官服事，以勞受賞，量功而分祿。故官無常貴，而民無恆賤，有能則舉之，無能則下之。舉公義，避私怨，故得士。得士則謀不困，體不勞，名立而功成，美章而惡不生。故尚賢者，政之本也。】</w:t>
      </w:r>
      <w:r>
        <w:t xml:space="preserve"> </w:t>
      </w:r>
    </w:p>
    <w:p w14:paraId="3094BF97" w14:textId="77777777" w:rsidR="00D60C34" w:rsidRDefault="00D60C34">
      <w:pPr>
        <w:pStyle w:val="a3"/>
      </w:pPr>
      <w:r>
        <w:t xml:space="preserve">　　這一條出自於卷三十四，《墨子》。</w:t>
      </w:r>
      <w:r>
        <w:t xml:space="preserve"> </w:t>
      </w:r>
    </w:p>
    <w:p w14:paraId="5586D12E" w14:textId="77777777" w:rsidR="00D60C34" w:rsidRDefault="00D60C34">
      <w:pPr>
        <w:pStyle w:val="a3"/>
      </w:pPr>
      <w:r>
        <w:t xml:space="preserve">　　『列』是列入位次。『工』，古時候對從事各種技藝的勞動者的總稱，都稱為工，所謂工藝，這個各行各業。『肆』是店鋪的意思，市集。『服事』是承擔公職，為公家服務。</w:t>
      </w:r>
      <w:r>
        <w:t xml:space="preserve"> </w:t>
      </w:r>
    </w:p>
    <w:p w14:paraId="3013BCEF" w14:textId="77777777" w:rsidR="00D60C34" w:rsidRDefault="00D60C34">
      <w:pPr>
        <w:pStyle w:val="a3"/>
      </w:pPr>
      <w:r>
        <w:t xml:space="preserve">　　這條是講「尊賢」，尊重賢能的人。</w:t>
      </w:r>
      <w:r>
        <w:t xml:space="preserve"> </w:t>
      </w:r>
    </w:p>
    <w:p w14:paraId="0043F3E5" w14:textId="77777777" w:rsidR="00D60C34" w:rsidRDefault="00D60C34">
      <w:pPr>
        <w:pStyle w:val="a3"/>
      </w:pPr>
      <w:r>
        <w:t xml:space="preserve">　　「古代的聖王治理國政，使有德者列於其位」，使有德能的人列於其位，就是給他一個官位。「使賢能者得到尊重」，就是讓賢能的人得到國家社會的尊重，只要他是有賢德才能的人，無論他是什麼身分地位，都尊重他。「即使是務農和做工經商的人，有德能的就會被選拔舉薦」，也就是不論他們的出身，只要他有德能，就會被選舉出來。「給他們很高的爵位」，這個爵位就官位，「給他們很豐厚的俸祿」，俸祿就薪水。我們現在薪水很高，官位也相當高。然後，「把政事交付給他們」，就是為國家人民來服務，選拔他們出來為國家社會來服務。「這並不是因為他們賢能便賞賜，而是想要通過他們成就事業。所以，應當根據德行擔任職位，根據官職承擔責任為國服務，論政績接受獎賞，按功勞分得俸祿。」這是根據他的政績事實這樣來封賞，按照功勞分俸祿，實際上為國家有奉獻、有功勞，根據他的事實來分俸祿給他。「所以官吏不會始終尊貴，而百姓也不會終生卑賤」，也就是說做官的人他要做得好，他才能保持始終都是尊貴，如果做不好就要下來了，換人了；人民百姓也不會終生就很卑賤，也會提拔他。「有德能就會得到選拔舉薦，無德能就會被免職」，沒有德能，你做官也會被罷免。「按公義提拔人」，按照公眾義理來提拔人，沒有</w:t>
      </w:r>
      <w:r>
        <w:t>私心，「而不以私怨罷黜人」。是按照公義提拔人，罷黜人也不是說這個人跟我什麼私怨，他有德能就去罷黜他，不以私怨罷黜人。以公義提拔人，不以私怨罷黜人。「所以能獲得賢士」，國家這樣辦就能獲得賢能之士來為國效勞。「（君王）得到賢才則智謀不會窮盡，身體不會疲勞」，領導人得到賢才來幫助他，這些出謀畫策就不會窮盡了，就能夠把這些智謀提供給領導人。得到賢能的人，自己身體也不會很疲勞，什麼事情都要自己去做，只要得到賢士，他就會來協助，做領導人就不會很累。「名聲樹立且功業成就」，這樣名聲也會樹立起來，功業也得到成就。「美德得到彰顯而邪惡不會產生了。因此說尊重賢才是為政的根本。」這一小節叫「尊賢」。所以尊賢非常重要，各行各業都必須要有人才，要尊重人才、選拔人才，這個做任何事業那是成功的根本。</w:t>
      </w:r>
      <w:r>
        <w:t xml:space="preserve"> </w:t>
      </w:r>
    </w:p>
    <w:p w14:paraId="49F04E37" w14:textId="77777777" w:rsidR="00D60C34" w:rsidRDefault="00D60C34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D60C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FBC52" w14:textId="77777777" w:rsidR="00D60C34" w:rsidRDefault="00D60C34" w:rsidP="004C736F">
      <w:r>
        <w:separator/>
      </w:r>
    </w:p>
  </w:endnote>
  <w:endnote w:type="continuationSeparator" w:id="0">
    <w:p w14:paraId="5A129701" w14:textId="77777777" w:rsidR="00D60C34" w:rsidRDefault="00D60C34" w:rsidP="004C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35114" w14:textId="77777777" w:rsidR="00D60C34" w:rsidRDefault="00D60C34" w:rsidP="004C736F">
      <w:r>
        <w:separator/>
      </w:r>
    </w:p>
  </w:footnote>
  <w:footnote w:type="continuationSeparator" w:id="0">
    <w:p w14:paraId="0A835C46" w14:textId="77777777" w:rsidR="00D60C34" w:rsidRDefault="00D60C34" w:rsidP="004C7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6F"/>
    <w:rsid w:val="004C736F"/>
    <w:rsid w:val="007931EE"/>
    <w:rsid w:val="00D6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221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