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15E8" w14:textId="77777777" w:rsidR="00C81B02" w:rsidRDefault="00C81B02">
      <w:r>
        <w:t>《群書治要３６Ｏ》第三冊</w:t>
      </w:r>
      <w:r>
        <w:t>—</w:t>
      </w:r>
      <w:r>
        <w:t xml:space="preserve">國之社鼠　　悟道法師主講　　（第六十三集）　　</w:t>
      </w:r>
      <w:r>
        <w:t>2022/11/9</w:t>
      </w:r>
      <w:r>
        <w:t xml:space="preserve">　　華藏淨宗學會　　檔名：</w:t>
      </w:r>
      <w:r>
        <w:t xml:space="preserve">WD20-057-0063 </w:t>
      </w:r>
    </w:p>
    <w:p w14:paraId="017C1E15" w14:textId="77777777" w:rsidR="00C81B02" w:rsidRDefault="00C81B02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119AB2F8" w14:textId="77777777" w:rsidR="00C81B02" w:rsidRDefault="00C81B02">
      <w:pPr>
        <w:pStyle w:val="a3"/>
      </w:pPr>
      <w:r>
        <w:t xml:space="preserve">　　【六十三、齊桓公問於管仲曰：「國何患？」對曰：「患夫社鼠。」桓公曰：「何謂也？」對曰：「夫社束木而塗之，鼠因往託焉。熏之則恐燒其木，灌之則恐壞其塗。此鼠所以不可得殺者，以社故也。夫國亦有社鼠，人主左右是也。內則蔽善惡於君上，外則賣權重於百姓。不誅之則為亂，誅之則為人主所案據，腹有之，此亦國之社鼠也。」】</w:t>
      </w:r>
      <w:r>
        <w:t xml:space="preserve"> </w:t>
      </w:r>
    </w:p>
    <w:p w14:paraId="76D0956E" w14:textId="77777777" w:rsidR="00C81B02" w:rsidRDefault="00C81B02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3B01914A" w14:textId="77777777" w:rsidR="00C81B02" w:rsidRDefault="00C81B02">
      <w:pPr>
        <w:pStyle w:val="a3"/>
      </w:pPr>
      <w:r>
        <w:t xml:space="preserve">　　『齊桓公問於管仲』，這條講的又見於《晏子春秋》裡面記載，問者為景公，問的人是齊景公，答者為晏子，回答的就是晏子。『社鼠』：是社廟中的老鼠，比喻有所依恃的小人。社：社壇，祭祀土地神之處。『誅之則為人主所案據，腹有之』：《群書治要》「天明本」斷句為：「誅之則為人主所案，據腹有之」。這就是指保護他們、豢養他們的意思。</w:t>
      </w:r>
      <w:r>
        <w:t xml:space="preserve"> </w:t>
      </w:r>
    </w:p>
    <w:p w14:paraId="462F8A8A" w14:textId="77777777" w:rsidR="00C81B02" w:rsidRDefault="00C81B02">
      <w:pPr>
        <w:pStyle w:val="a3"/>
      </w:pPr>
      <w:r>
        <w:t xml:space="preserve">　　這一條講，齊桓公問管仲道：「治理國家所擔心的是什麼？」管仲回答說：「擔心社廟的老鼠。」社鼠就是祭祀社廟裡面的老鼠。桓公就問：「什麼意思呢？」管仲回答說：「那社廟是用木頭排列後再塗上泥做成的」，社廟是用木頭排列起來，再塗上泥這樣來做成的。「老鼠便棲身其中」，老鼠牠就是住在裡面了。「若用煙熏牠，則害怕會燒壞木頭」，要把那個老鼠熏出來，但是恐怕要把社廟的木頭燒壞掉；如果用水灌牠，用水去灌，讓老鼠跑出來，「又害怕沖壞了塗在上面的泥」。因為那個木頭上有塗上泥，水一沖，泥也就被沖壞了。「這裡面的老鼠之所以不能被殺死」，因為是牠在社廟的緣故。因為牠躲在裡面，你就不能去殺牠。「國家也有社鼠」，上面用社廟的老鼠來比喻國家也有社鼠。國家的社鼠是什麼？「君主身邊的親信就是」。很親近的，君主領導人身邊很親近他的，這就好像社廟裡面的老鼠，牠附在社廟裡面。君主身邊的親信，「他們在宮內對君主隱瞞一切善惡情況」，對上欺瞞；「在宮外就仗勢欺人」，因為他是君主領導人的親信，就仗勢欺人，在外面欺負人，「壓榨百姓」。如果「不誅殺他們就會造成禍亂」，國家就會有災禍了，因為動亂。但是，「要殺掉他們，他們又被君主所庇護，君主保護和豢養他們，這些人就是</w:t>
      </w:r>
      <w:r>
        <w:t>國家的社鼠」。管仲用這個社廟的老鼠來比喻君王領導人他旁邊的親信，這些親信欺上瞞下、仗勢欺人，但他得到君主的保護、豢養，這樣的人就如同社廟的老鼠一樣。這一條我們也要認識清楚，我們看到這一條，不要想到那是當國君的人的事情，這是每一個人都同樣一個道理，每一個人旁邊都有親信，也就是旁邊的親信，我們要有理智的去分析判斷，他們講的話、他們所作所為對不對，不能去縱容他們胡作妄為。如果縱容要去保護他，讓他胡作妄為，那這個國家就有禍亂了。</w:t>
      </w:r>
      <w:r>
        <w:t xml:space="preserve"> </w:t>
      </w:r>
    </w:p>
    <w:p w14:paraId="28E2B4FD" w14:textId="77777777" w:rsidR="00C81B02" w:rsidRDefault="00C81B02">
      <w:pPr>
        <w:pStyle w:val="a3"/>
      </w:pPr>
      <w:r>
        <w:t xml:space="preserve">　　好，這一條我們就學習到這裡。祝大家福慧增長，法喜充滿。阿彌陀佛！　　</w:t>
      </w:r>
    </w:p>
    <w:sectPr w:rsidR="00C81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1B16" w14:textId="77777777" w:rsidR="00C81B02" w:rsidRDefault="00C81B02" w:rsidP="0085014A">
      <w:r>
        <w:separator/>
      </w:r>
    </w:p>
  </w:endnote>
  <w:endnote w:type="continuationSeparator" w:id="0">
    <w:p w14:paraId="75652E3D" w14:textId="77777777" w:rsidR="00C81B02" w:rsidRDefault="00C81B02" w:rsidP="00850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F9F4" w14:textId="77777777" w:rsidR="00C81B02" w:rsidRDefault="00C81B02" w:rsidP="0085014A">
      <w:r>
        <w:separator/>
      </w:r>
    </w:p>
  </w:footnote>
  <w:footnote w:type="continuationSeparator" w:id="0">
    <w:p w14:paraId="3B02BB8A" w14:textId="77777777" w:rsidR="00C81B02" w:rsidRDefault="00C81B02" w:rsidP="00850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4A"/>
    <w:rsid w:val="007931EE"/>
    <w:rsid w:val="0085014A"/>
    <w:rsid w:val="00C8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318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