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4C1E" w14:textId="77777777" w:rsidR="001352E7" w:rsidRDefault="001352E7">
      <w:r>
        <w:t>《群書治要３６Ｏ》第三冊</w:t>
      </w:r>
      <w:r>
        <w:t>—</w:t>
      </w:r>
      <w:r>
        <w:t xml:space="preserve">人臣有三罪　　悟道法師主講　　（第六十七集）　　</w:t>
      </w:r>
      <w:r>
        <w:t>2022/11/13</w:t>
      </w:r>
      <w:r>
        <w:t xml:space="preserve">　　華藏淨宗學會　　檔名：</w:t>
      </w:r>
      <w:r>
        <w:t xml:space="preserve">WD20-057-0067 </w:t>
      </w:r>
    </w:p>
    <w:p w14:paraId="2935FF87" w14:textId="77777777" w:rsidR="001352E7" w:rsidRDefault="001352E7">
      <w:pPr>
        <w:pStyle w:val="a3"/>
      </w:pPr>
      <w:r>
        <w:t xml:space="preserve">　　諸位同學，大家好！我們繼續來學習《群書治要３６Ｏ》第三冊，第一單元「君道」，七、「審斷」。</w:t>
      </w:r>
      <w:r>
        <w:t xml:space="preserve"> </w:t>
      </w:r>
    </w:p>
    <w:p w14:paraId="1798B5B6" w14:textId="77777777" w:rsidR="001352E7" w:rsidRDefault="001352E7">
      <w:pPr>
        <w:pStyle w:val="a3"/>
      </w:pPr>
      <w:r>
        <w:t xml:space="preserve">　　【六十七、人臣有三罪：一曰導；二曰阿失；三曰尸寵。以非先上，謂之導；從上之非，謂之阿；見非不言，謂之尸。導臣誅，阿臣刑，尸臣絀。】</w:t>
      </w:r>
      <w:r>
        <w:t xml:space="preserve"> </w:t>
      </w:r>
    </w:p>
    <w:p w14:paraId="587FCE86" w14:textId="77777777" w:rsidR="001352E7" w:rsidRDefault="001352E7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3A22C87E" w14:textId="77777777" w:rsidR="001352E7" w:rsidRDefault="001352E7">
      <w:pPr>
        <w:pStyle w:val="a3"/>
      </w:pPr>
      <w:r>
        <w:t xml:space="preserve">　　『阿失』是曲從（君上的）過失。上面的領導人有過失，他也都曲從，委屈去順從君主（領導人）的過失，這叫阿失。『尸寵』是臣子見君主非而不諫，徒被寵幸。君主非常寵幸、寵愛這個臣子，但是這個臣子、下屬看到領導人他有錯誤的，他沒有去勸諫，只有被寵幸，他沒有盡到勸諫的責任。『絀』是貶退、廢除的意思。</w:t>
      </w:r>
      <w:r>
        <w:t xml:space="preserve"> </w:t>
      </w:r>
    </w:p>
    <w:p w14:paraId="63724D22" w14:textId="77777777" w:rsidR="001352E7" w:rsidRDefault="001352E7">
      <w:pPr>
        <w:pStyle w:val="a3"/>
      </w:pPr>
      <w:r>
        <w:t xml:space="preserve">　　這一條講，一個臣子，這個臣子就是下屬，被領導的人，「臣子有三種罪：一是引導君主做不正當的事情」，這是第一條，第一種罪。這個引導領導人去做一些不正確、不正當的事情，這第一種罪。「二是一意迎合君主的過失」，迎合就是君主（領導人）他對不對，他統統去迎合，特別是過失，知道君主有過失，他還是去迎合他的過失，這是第二種罪。他不但沒有去導正，還一意的去迎合君主的過失，這是第二種罪。「三是不盡忠直之道而取寵」，沒有盡到忠直的道理，他沒有盡忠，但是去取得君主對他的寵幸、寵愛，這是第三種罪。「用不正當的言行引導君主稱為導」，這個導在這裡就是引導君主（領導人）去做一些不正當的事情，或者說一些不正當的話，這是講導。「順從君主做不正當的事情稱為阿」，這個君主做的事情是不正當的，但是他順從，他沒有去導正，還順從，這個叫阿。「見到不正當的事情不規勸稱為尸」，看到君主做一些不正當的事情沒有去規勸，做一個臣子沒有盡到規勸的責任，這個稱為尸。「引導君主幹不正當事的臣子應被誅殺，阿意迎合的臣子應當被處罰」，這個刑就是被處罰，要被判刑。「在其位而不盡忠勸諫的臣子應當被罷免」，他在那個位子，沒有盡到勸諫的責任應當被罷免。這個是講臣子，做一個被領導</w:t>
      </w:r>
      <w:r>
        <w:t>的人有這三種罪過，我們每一個人都必須學習，要避免這三種罪過，才是正確的一個臣子。</w:t>
      </w:r>
      <w:r>
        <w:t xml:space="preserve"> </w:t>
      </w:r>
    </w:p>
    <w:p w14:paraId="3305F682" w14:textId="77777777" w:rsidR="001352E7" w:rsidRDefault="001352E7">
      <w:pPr>
        <w:pStyle w:val="a3"/>
      </w:pPr>
      <w:r>
        <w:t xml:space="preserve">　　好，這一條我們就學習到這裡。祝大家福慧增長，法喜充滿。阿彌陀佛！　　</w:t>
      </w:r>
    </w:p>
    <w:sectPr w:rsidR="001352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F8E7A" w14:textId="77777777" w:rsidR="001352E7" w:rsidRDefault="001352E7" w:rsidP="00C57587">
      <w:r>
        <w:separator/>
      </w:r>
    </w:p>
  </w:endnote>
  <w:endnote w:type="continuationSeparator" w:id="0">
    <w:p w14:paraId="16639FD8" w14:textId="77777777" w:rsidR="001352E7" w:rsidRDefault="001352E7" w:rsidP="00C5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6E702" w14:textId="77777777" w:rsidR="001352E7" w:rsidRDefault="001352E7" w:rsidP="00C57587">
      <w:r>
        <w:separator/>
      </w:r>
    </w:p>
  </w:footnote>
  <w:footnote w:type="continuationSeparator" w:id="0">
    <w:p w14:paraId="384ED769" w14:textId="77777777" w:rsidR="001352E7" w:rsidRDefault="001352E7" w:rsidP="00C575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587"/>
    <w:rsid w:val="001352E7"/>
    <w:rsid w:val="007931EE"/>
    <w:rsid w:val="00C57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57B64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5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5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5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5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