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9D716" w14:textId="77777777" w:rsidR="00BF231C" w:rsidRDefault="00BF231C">
      <w:r>
        <w:t>《群書治要３６Ｏ》第三冊</w:t>
      </w:r>
      <w:r>
        <w:t>—</w:t>
      </w:r>
      <w:r>
        <w:t xml:space="preserve">國之存者得道也　　悟道法師主講　　（第九十五集）　　</w:t>
      </w:r>
      <w:r>
        <w:t>2022/12/11</w:t>
      </w:r>
      <w:r>
        <w:t xml:space="preserve">　　華藏淨宗學會　　檔名：</w:t>
      </w:r>
      <w:r>
        <w:t xml:space="preserve">WD20-057-0095 </w:t>
      </w:r>
    </w:p>
    <w:p w14:paraId="4E2D361E" w14:textId="77777777" w:rsidR="00BF231C" w:rsidRDefault="00BF231C">
      <w:pPr>
        <w:pStyle w:val="a3"/>
      </w:pPr>
      <w:r>
        <w:t xml:space="preserve">　　諸位同學，大家好！我們繼續來學習《群書治要３６Ｏ》第三冊，第三單元「貴德」，一、「尚道」。</w:t>
      </w:r>
      <w:r>
        <w:t xml:space="preserve"> </w:t>
      </w:r>
    </w:p>
    <w:p w14:paraId="3781EF8C" w14:textId="77777777" w:rsidR="00BF231C" w:rsidRDefault="00BF231C">
      <w:pPr>
        <w:pStyle w:val="a3"/>
      </w:pPr>
      <w:r>
        <w:t xml:space="preserve">　　【九十五、國之所以存者，得道也；所以亡者，理塞也。故得生道者，雖小必大；有亡徵者，雖成必敗。國之亡也，大不足恃；道之行也，小不可輕。故存在得道，不在於小；亡在失道，不在於大。】</w:t>
      </w:r>
      <w:r>
        <w:t xml:space="preserve"> </w:t>
      </w:r>
    </w:p>
    <w:p w14:paraId="0ECF8EC0" w14:textId="77777777" w:rsidR="00BF231C" w:rsidRDefault="00BF231C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4BA41AC4" w14:textId="77777777" w:rsidR="00BF231C" w:rsidRDefault="00BF231C">
      <w:pPr>
        <w:pStyle w:val="a3"/>
      </w:pPr>
      <w:r>
        <w:t xml:space="preserve">　　『理塞』是講不行仁義之道。「理」就是道，道就叫道德仁義。「理塞」就是不行仁義之道。『徵』就是跡象，預兆，我們一般講徵兆。『恃』就是依賴，依靠。『輕』是輕視。</w:t>
      </w:r>
      <w:r>
        <w:t xml:space="preserve"> </w:t>
      </w:r>
    </w:p>
    <w:p w14:paraId="71A3A1D3" w14:textId="77777777" w:rsidR="00BF231C" w:rsidRDefault="00BF231C">
      <w:pPr>
        <w:pStyle w:val="a3"/>
      </w:pPr>
      <w:r>
        <w:t xml:space="preserve">　　這一條講，「國家能夠延續下來的原因，是由於遵循了符合道義的治國之道；國家之所以滅亡的原因，是由於不行仁義之道。因此，得到國家長存之道，雖然是小國也可以發展壯大；有滅亡的跡象，雖然是強盛的大國也必定會失敗。國家要滅亡，即使強大也不足依靠；治國之道得以實行，即使小國也不可輕視。所以國家長存的原因在於得道，而不在於國家弱小；國家滅亡的原因在於失道，而不在於國家強大。」</w:t>
      </w:r>
      <w:r>
        <w:t xml:space="preserve"> </w:t>
      </w:r>
    </w:p>
    <w:p w14:paraId="2D840694" w14:textId="77777777" w:rsidR="00BF231C" w:rsidRDefault="00BF231C">
      <w:pPr>
        <w:pStyle w:val="a3"/>
      </w:pPr>
      <w:r>
        <w:t xml:space="preserve">　　所以這一條講的重點，就是一個國家無論大小，它能不能長久延續、維持，關鍵在於得道，有沒有道德仁義，這個國家的政策有沒有實行道德仁義，不在國家的大小。如果這個國家很強大，但是這些政策所作所為都不符合道德仁義，雖然大，也會滅亡；國家雖然小，但是它實行道德仁義，它也會發展壯大，不在於小，關鍵在於有沒有得道，有沒有道德仁義。所以我們現在觀察世界各國，用這個原理原則去觀察，就知道這個國家將來會成功還是失敗，關鍵就看看這個國家有沒有實行道德仁義。</w:t>
      </w:r>
      <w:r>
        <w:t xml:space="preserve"> </w:t>
      </w:r>
    </w:p>
    <w:p w14:paraId="3CFD1709" w14:textId="77777777" w:rsidR="00BF231C" w:rsidRDefault="00BF231C">
      <w:pPr>
        <w:pStyle w:val="a3"/>
      </w:pPr>
      <w:r>
        <w:t xml:space="preserve">　　好，這一條我們就學習到這裡。祝大家福慧增長，法喜充滿。阿彌陀佛！　　</w:t>
      </w:r>
    </w:p>
    <w:sectPr w:rsidR="00BF23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87837" w14:textId="77777777" w:rsidR="00BF231C" w:rsidRDefault="00BF231C" w:rsidP="00A724D7">
      <w:r>
        <w:separator/>
      </w:r>
    </w:p>
  </w:endnote>
  <w:endnote w:type="continuationSeparator" w:id="0">
    <w:p w14:paraId="0F114584" w14:textId="77777777" w:rsidR="00BF231C" w:rsidRDefault="00BF231C" w:rsidP="00A72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C46A4" w14:textId="77777777" w:rsidR="00BF231C" w:rsidRDefault="00BF231C" w:rsidP="00A724D7">
      <w:r>
        <w:separator/>
      </w:r>
    </w:p>
  </w:footnote>
  <w:footnote w:type="continuationSeparator" w:id="0">
    <w:p w14:paraId="4652169B" w14:textId="77777777" w:rsidR="00BF231C" w:rsidRDefault="00BF231C" w:rsidP="00A724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4D7"/>
    <w:rsid w:val="007931EE"/>
    <w:rsid w:val="00A724D7"/>
    <w:rsid w:val="00BF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CED08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24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24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24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24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