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6711" w14:textId="77777777" w:rsidR="00C54F10" w:rsidRDefault="00C54F10">
      <w:r>
        <w:t>《群書治要３６Ｏ》第三冊</w:t>
      </w:r>
      <w:r>
        <w:t>—</w:t>
      </w:r>
      <w:r>
        <w:t xml:space="preserve">長幼順，上下治　　悟道法師主講　　（第一一一集）　　</w:t>
      </w:r>
      <w:r>
        <w:t>2022/12/27</w:t>
      </w:r>
      <w:r>
        <w:t xml:space="preserve">　　華藏淨宗學會　　檔名：</w:t>
      </w:r>
      <w:r>
        <w:t xml:space="preserve">WD20-057-0111 </w:t>
      </w:r>
    </w:p>
    <w:p w14:paraId="0E2DFF2D" w14:textId="77777777" w:rsidR="00C54F10" w:rsidRDefault="00C54F10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15A3088A" w14:textId="77777777" w:rsidR="00C54F10" w:rsidRDefault="00C54F10">
      <w:pPr>
        <w:pStyle w:val="a3"/>
      </w:pPr>
      <w:r>
        <w:t xml:space="preserve">　　【一一一、子曰：「昔者明王，事父孝，故事天明；事母孝，故事地察；長幼順，故上下治。天地明察，神明彰矣。故雖天子，必有尊也，言有父也；必有先也，言有兄也。」】</w:t>
      </w:r>
      <w:r>
        <w:t xml:space="preserve"> </w:t>
      </w:r>
    </w:p>
    <w:p w14:paraId="2A8B4989" w14:textId="77777777" w:rsidR="00C54F10" w:rsidRDefault="00C54F10">
      <w:pPr>
        <w:pStyle w:val="a3"/>
      </w:pPr>
      <w:r>
        <w:t xml:space="preserve">　　這一條出自於卷九，《孝經》。</w:t>
      </w:r>
      <w:r>
        <w:t xml:space="preserve"> </w:t>
      </w:r>
    </w:p>
    <w:p w14:paraId="3C90D779" w14:textId="77777777" w:rsidR="00C54F10" w:rsidRDefault="00C54F10">
      <w:pPr>
        <w:pStyle w:val="a3"/>
      </w:pPr>
      <w:r>
        <w:t xml:space="preserve">　　『彰』，是明顯的意思。三老，是指國家的三老，多以致仕三公任之。五更，是古代的官名，以年老致仕的官員充任，受朝廷禮遇。古代設三老五更之位，天子以父兄之禮來養之。更，是指年老致仕而經驗豐富的人。</w:t>
      </w:r>
      <w:r>
        <w:t xml:space="preserve"> </w:t>
      </w:r>
    </w:p>
    <w:p w14:paraId="1BA71A78" w14:textId="77777777" w:rsidR="00C54F10" w:rsidRDefault="00C54F10">
      <w:pPr>
        <w:pStyle w:val="a3"/>
      </w:pPr>
      <w:r>
        <w:t xml:space="preserve">　　這一條講，孔子說：「古時聖明帝王奉事父親能盡孝，所以奉事上天能夠明察（即了解並順應天道）」，就是了解並順應天道，這叫明察。「奉事母親能盡孝，所以奉事大地能夠明察（即了解並順應大地之理）；家中長輩和晚輩的關係順暢合禮，所以君臣上下的關係也井井有條。能夠明察天地的道理，就會感動神明，獲得明顯的福佑。所以，即使是貴為天子，他必定還有應該尊崇的人，奉事他們就像奉事父親一樣，這說的是三老；他必定還有應該恭敬的人，奉事他們就像奉事兄長一樣，這說的是五更。」也就是說能做到天子，全國最高的領導人，都是受萬人來尊敬，但是他還有他要尊敬的人，就是父母，還有三老。所以這也是「孝悌」的表現，尊敬兄長，孝悌的表現，雖然貴為帝王，他要做這個榜樣，讓全國人民來學習效法。</w:t>
      </w:r>
      <w:r>
        <w:t xml:space="preserve"> </w:t>
      </w:r>
    </w:p>
    <w:p w14:paraId="74AF3B71" w14:textId="77777777" w:rsidR="00C54F10" w:rsidRDefault="00C54F10">
      <w:pPr>
        <w:pStyle w:val="a3"/>
      </w:pPr>
      <w:r>
        <w:t xml:space="preserve">　　好，這一條我們就學習到這裡。祝大家福慧增長，法喜充滿。阿彌陀佛！　　</w:t>
      </w:r>
    </w:p>
    <w:sectPr w:rsidR="00C54F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9EA90" w14:textId="77777777" w:rsidR="00C54F10" w:rsidRDefault="00C54F10" w:rsidP="004B0DD9">
      <w:r>
        <w:separator/>
      </w:r>
    </w:p>
  </w:endnote>
  <w:endnote w:type="continuationSeparator" w:id="0">
    <w:p w14:paraId="1B99B2D2" w14:textId="77777777" w:rsidR="00C54F10" w:rsidRDefault="00C54F10" w:rsidP="004B0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954C" w14:textId="77777777" w:rsidR="00C54F10" w:rsidRDefault="00C54F10" w:rsidP="004B0DD9">
      <w:r>
        <w:separator/>
      </w:r>
    </w:p>
  </w:footnote>
  <w:footnote w:type="continuationSeparator" w:id="0">
    <w:p w14:paraId="7A4992DB" w14:textId="77777777" w:rsidR="00C54F10" w:rsidRDefault="00C54F10" w:rsidP="004B0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D9"/>
    <w:rsid w:val="004B0DD9"/>
    <w:rsid w:val="007931EE"/>
    <w:rsid w:val="00C5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035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