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5EBA0" w14:textId="77777777" w:rsidR="00BD33B1" w:rsidRDefault="00BD33B1">
      <w:r>
        <w:t>《群書治要３６Ｏ》第三冊</w:t>
      </w:r>
      <w:r>
        <w:t>—</w:t>
      </w:r>
      <w:r>
        <w:t xml:space="preserve">君子的正道　　悟道法師主講　　（第一二六集）　　</w:t>
      </w:r>
      <w:r>
        <w:t>2023/1/11</w:t>
      </w:r>
      <w:r>
        <w:t xml:space="preserve">　　華藏淨宗學會　　檔名：</w:t>
      </w:r>
      <w:r>
        <w:t xml:space="preserve">WD20-057-0126 </w:t>
      </w:r>
    </w:p>
    <w:p w14:paraId="292D2F98" w14:textId="77777777" w:rsidR="00BD33B1" w:rsidRDefault="00BD33B1">
      <w:pPr>
        <w:pStyle w:val="a3"/>
      </w:pPr>
      <w:r>
        <w:t xml:space="preserve">　　諸位同學，大家好！我們繼續來學習《群書治要３６Ｏ》第三冊，第三單元「貴德」，三、「仁義」。</w:t>
      </w:r>
      <w:r>
        <w:t xml:space="preserve"> </w:t>
      </w:r>
    </w:p>
    <w:p w14:paraId="4587A539" w14:textId="77777777" w:rsidR="00BD33B1" w:rsidRDefault="00BD33B1">
      <w:pPr>
        <w:pStyle w:val="a3"/>
      </w:pPr>
      <w:r>
        <w:t xml:space="preserve">　　【一二六、夫君子者，易親而難狎，畏禍而難劫，嗜利而不為非，時動靜而不苟作。體雖安之，而弗敢處，然後禮生焉；心雖欲之，而弗敢言，然後義生焉。夫義節欲而治，禮反情而辨者也。】</w:t>
      </w:r>
      <w:r>
        <w:t xml:space="preserve"> </w:t>
      </w:r>
    </w:p>
    <w:p w14:paraId="7FDA4EB9" w14:textId="77777777" w:rsidR="00BD33B1" w:rsidRDefault="00BD33B1">
      <w:pPr>
        <w:pStyle w:val="a3"/>
      </w:pPr>
      <w:r>
        <w:t xml:space="preserve">　　『狎』是輕慢。『劫』：用威嚇的手段脅迫，「劫」的意思。</w:t>
      </w:r>
      <w:r>
        <w:t xml:space="preserve"> </w:t>
      </w:r>
    </w:p>
    <w:p w14:paraId="750B194C" w14:textId="77777777" w:rsidR="00BD33B1" w:rsidRDefault="00BD33B1">
      <w:pPr>
        <w:pStyle w:val="a3"/>
      </w:pPr>
      <w:r>
        <w:t xml:space="preserve">　　這一條講「君子這樣的人」，就是一個君子的人容易親近，但不會讓人因為親近而產生輕慢；「害怕災禍，但難以用脅迫來讓他屈服」，用脅迫不能夠去屈服一個君子的人；喜歡利益，「但不會為此去做違背道義的事」。君子所謂愛財取之有道，不會違背道義，所以君子也喜歡利益，但是違背道義的利益他不會去做。「時局動盪，也不會不依正道苟且作為」，時局動盪就是亂世。邪知邪見充滿的時局，大家都是走不正的道路，但是君子在動盪的時局他也不會不依正道茍且的去做不正當的、不正確的這些事情。「雖然外物或境況讓自身感到安適，但不敢處於這種安逸之境」，外面環境情況讓自己感到身心很安適，在這樣的環境一般人覺得都很好、很安逸就放縱放逸，但是一個君子處在這樣安適的環境也不敢有安逸去放縱這樣的情境，他不會去放縱自己，「這樣之後禮節由此產生」。總是有個節制，節制的標準依照禮，禮節都是從這個地方產生的。「內心雖然想要某種合乎心意的事物，但不敢放任自己隨意求取」，一個君子內心雖然也想合乎自己心意的事情，但是不敢放任自己隨便不依禮去求取，總是合乎禮節道義，不敢隨便超越禮節道義的範圍去求取，「這樣之後正義由此產生」，這才能產生正義。「正義，通過節制欲望而達到自我的完善；</w:t>
      </w:r>
      <w:r>
        <w:t>禮節，通過規範性情而可以明辨事理。」所以禮節、正義這是很重要，我們凡夫如果沒有禮節、沒有正義就放縱無度，後面災難就來了。</w:t>
      </w:r>
      <w:r>
        <w:t xml:space="preserve"> </w:t>
      </w:r>
    </w:p>
    <w:p w14:paraId="45D66FD2" w14:textId="77777777" w:rsidR="00BD33B1" w:rsidRDefault="00BD33B1">
      <w:pPr>
        <w:pStyle w:val="a3"/>
      </w:pPr>
      <w:r>
        <w:t xml:space="preserve">　　好，這一條我們就學習到這裡。祝大家福慧增長，法喜充滿。阿彌陀佛！　　</w:t>
      </w:r>
    </w:p>
    <w:sectPr w:rsidR="00BD33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0C5EC" w14:textId="77777777" w:rsidR="00BD33B1" w:rsidRDefault="00BD33B1" w:rsidP="00CD486B">
      <w:r>
        <w:separator/>
      </w:r>
    </w:p>
  </w:endnote>
  <w:endnote w:type="continuationSeparator" w:id="0">
    <w:p w14:paraId="6C4463FD" w14:textId="77777777" w:rsidR="00BD33B1" w:rsidRDefault="00BD33B1" w:rsidP="00CD4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BCDEE" w14:textId="77777777" w:rsidR="00BD33B1" w:rsidRDefault="00BD33B1" w:rsidP="00CD486B">
      <w:r>
        <w:separator/>
      </w:r>
    </w:p>
  </w:footnote>
  <w:footnote w:type="continuationSeparator" w:id="0">
    <w:p w14:paraId="416D7A8F" w14:textId="77777777" w:rsidR="00BD33B1" w:rsidRDefault="00BD33B1" w:rsidP="00CD48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6B"/>
    <w:rsid w:val="007931EE"/>
    <w:rsid w:val="00BD33B1"/>
    <w:rsid w:val="00CD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9CE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48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48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48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48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