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C959" w14:textId="77777777" w:rsidR="00A9088C" w:rsidRDefault="00A9088C">
      <w:r>
        <w:t>《群書治要３６Ｏ》第三冊</w:t>
      </w:r>
      <w:r>
        <w:t>—</w:t>
      </w:r>
      <w:r>
        <w:t xml:space="preserve">任何時候都要謙虛　　悟道法師主講　　（第一四四集）　　</w:t>
      </w:r>
      <w:r>
        <w:t>2023/1/29</w:t>
      </w:r>
      <w:r>
        <w:t xml:space="preserve">　　華藏淨宗學會　　檔名：</w:t>
      </w:r>
      <w:r>
        <w:t xml:space="preserve">WD20-057-0144 </w:t>
      </w:r>
    </w:p>
    <w:p w14:paraId="64042848" w14:textId="77777777" w:rsidR="00A9088C" w:rsidRDefault="00A9088C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0E8A40E7" w14:textId="77777777" w:rsidR="00A9088C" w:rsidRDefault="00A9088C">
      <w:pPr>
        <w:pStyle w:val="a3"/>
      </w:pPr>
      <w:r>
        <w:t xml:space="preserve">　　【一四四、凡趣舍之患，在於見可欲而不慮其敗，見可利而不慮其害，故動近於危辱。昔孫叔敖三相楚國，而其心愈卑，每益祿而其施愈博，位滋高而其禮愈恭。正考父傴僂而走，晏平仲辭其賜邑。此皆守滿以沖，為臣之體也。】</w:t>
      </w:r>
      <w:r>
        <w:t xml:space="preserve"> </w:t>
      </w:r>
    </w:p>
    <w:p w14:paraId="68E8A339" w14:textId="77777777" w:rsidR="00A9088C" w:rsidRDefault="00A9088C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3FCAC296" w14:textId="77777777" w:rsidR="00A9088C" w:rsidRDefault="00A9088C">
      <w:pPr>
        <w:pStyle w:val="a3"/>
      </w:pPr>
      <w:r>
        <w:t xml:space="preserve">　　『趣舍』就是取捨的意思，「趣」通「取」。『傴僂』就是恭敬的樣子，「傴」就是曲背、彎腰；「僂」是身體彎曲，表示恭敬的一個態度。</w:t>
      </w:r>
      <w:r>
        <w:t xml:space="preserve"> </w:t>
      </w:r>
    </w:p>
    <w:p w14:paraId="6097B827" w14:textId="77777777" w:rsidR="00A9088C" w:rsidRDefault="00A9088C">
      <w:pPr>
        <w:pStyle w:val="a3"/>
      </w:pPr>
      <w:r>
        <w:t xml:space="preserve">　　這一條講，「一般人在進退、取捨時常患的毛病是，只看到自己的欲望可以滿足而不考慮失敗」，只有見到欲望，要滿足自己的欲望，沒有去考慮到失敗的問題。「只看到可以獲得利益而不考慮其帶來的危害」，就是只有看到利，沒有看到害。所以我們中國文字都有很深的道理，是講利害利害，不能只有看到利，沒有去考慮到這個利後面會帶來什麼損害。「所以稍有行動就接近於危險恥辱」，如果沒有考慮到利害，沒有考慮到失敗，只有想要滿足欲望，想要得到利益，這個就很接近危險跟恥辱。「過去孫叔敖三次做楚國宰相」，孫叔敖三次做楚國的宰相，三相楚國。宰相，一人之下，萬人之上，他做到這麼高的官位，「而其內心更為謙卑」。他不是官做得愈高愈傲慢，孫叔敖官做愈高愈謙卑。「每次增加了俸祿，他的施捨就更為廣泛。」因為官位高了，得到的俸祿也就多了，多了他的布施就更多了，布施給一些需要的人。「地位愈高，他待人就愈加謙恭」，他就更謙卑了。這是孫叔敖他這種謙虛、恭敬的態度。「孔子的先祖正考父謙卑恭敬的行走，晏嬰推卻不受君王封賞的城邑。」孔子的先祖正考父非常謙卑、恭敬的行走，走路他沒有傲慢的那種態度；晏嬰推卻不受君王封賞的城邑，他推辭了。「他們都是以淡泊謙遜的態度身居顯位」，雖</w:t>
      </w:r>
      <w:r>
        <w:t>然居在榮顯的地位，但是過著很淡泊的生活，很謙遜的態度來對大家。「保守基業，這是作為臣子應該具備的基本品質」，這是一個臣子應該有這樣的修養。這是謙虛，都是我們每一個人要學習的。</w:t>
      </w:r>
      <w:r>
        <w:t xml:space="preserve"> </w:t>
      </w:r>
    </w:p>
    <w:p w14:paraId="37808AD5" w14:textId="77777777" w:rsidR="00A9088C" w:rsidRDefault="00A9088C">
      <w:pPr>
        <w:pStyle w:val="a3"/>
      </w:pPr>
      <w:r>
        <w:t xml:space="preserve">　　好，這一條我們就學習到這裡。祝大家福慧增長，法喜充滿。阿彌陀佛！　　</w:t>
      </w:r>
    </w:p>
    <w:sectPr w:rsidR="00A908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2A16" w14:textId="77777777" w:rsidR="00A9088C" w:rsidRDefault="00A9088C" w:rsidP="00F32512">
      <w:r>
        <w:separator/>
      </w:r>
    </w:p>
  </w:endnote>
  <w:endnote w:type="continuationSeparator" w:id="0">
    <w:p w14:paraId="257DF215" w14:textId="77777777" w:rsidR="00A9088C" w:rsidRDefault="00A9088C" w:rsidP="00F32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26FB" w14:textId="77777777" w:rsidR="00A9088C" w:rsidRDefault="00A9088C" w:rsidP="00F32512">
      <w:r>
        <w:separator/>
      </w:r>
    </w:p>
  </w:footnote>
  <w:footnote w:type="continuationSeparator" w:id="0">
    <w:p w14:paraId="7AC04423" w14:textId="77777777" w:rsidR="00A9088C" w:rsidRDefault="00A9088C" w:rsidP="00F32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12"/>
    <w:rsid w:val="007931EE"/>
    <w:rsid w:val="00A9088C"/>
    <w:rsid w:val="00F3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F75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2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2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2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2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