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6A9B" w14:textId="77777777" w:rsidR="002E4B9C" w:rsidRDefault="002E4B9C">
      <w:r>
        <w:t>《群書治要３６Ｏ》第三冊</w:t>
      </w:r>
      <w:r>
        <w:t>—</w:t>
      </w:r>
      <w:r>
        <w:t xml:space="preserve">改政移風，必有其本　　悟道法師主講　　（第一七三集）　　</w:t>
      </w:r>
      <w:r>
        <w:t>2023/2/27</w:t>
      </w:r>
      <w:r>
        <w:t xml:space="preserve">　　華藏淨宗學會　　檔名：</w:t>
      </w:r>
      <w:r>
        <w:t xml:space="preserve">WD20-057-0173 </w:t>
      </w:r>
    </w:p>
    <w:p w14:paraId="0403660C" w14:textId="77777777" w:rsidR="002E4B9C" w:rsidRDefault="002E4B9C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116E9482" w14:textId="77777777" w:rsidR="002E4B9C" w:rsidRDefault="002E4B9C">
      <w:pPr>
        <w:pStyle w:val="a3"/>
      </w:pPr>
      <w:r>
        <w:t xml:space="preserve">　　【一七三、夫改政移風，必有其本。《傳》曰：「吳王好劍客，百姓多瘢瘡；楚王好細腰，宮中多餓死。」長安語曰：「城中好高髻，四方高一尺；城中好廣眉，四方且半額；城中好大袖，四方用匹帛。」斯言如戲，有切事實。】</w:t>
      </w:r>
      <w:r>
        <w:t xml:space="preserve"> </w:t>
      </w:r>
    </w:p>
    <w:p w14:paraId="5A43F0E7" w14:textId="77777777" w:rsidR="002E4B9C" w:rsidRDefault="002E4B9C">
      <w:pPr>
        <w:pStyle w:val="a3"/>
      </w:pPr>
      <w:r>
        <w:t xml:space="preserve">　　這一條出自於卷二十一，《後漢書（一）》。</w:t>
      </w:r>
      <w:r>
        <w:t xml:space="preserve"> </w:t>
      </w:r>
    </w:p>
    <w:p w14:paraId="7B7DB82A" w14:textId="77777777" w:rsidR="002E4B9C" w:rsidRDefault="002E4B9C">
      <w:pPr>
        <w:pStyle w:val="a3"/>
      </w:pPr>
      <w:r>
        <w:t xml:space="preserve">　　『瘢』瘡，這個地方念「班」，是創傷的傷口，或者長瘡的瘡口，癒合後留下來的痕跡。『瘡』就是創傷，傷口。「瘢瘡」就是傷口癒合所留的痕跡。</w:t>
      </w:r>
      <w:r>
        <w:t xml:space="preserve"> </w:t>
      </w:r>
    </w:p>
    <w:p w14:paraId="210F12D4" w14:textId="77777777" w:rsidR="002E4B9C" w:rsidRDefault="002E4B9C">
      <w:pPr>
        <w:pStyle w:val="a3"/>
      </w:pPr>
      <w:r>
        <w:t xml:space="preserve">　　這一條講，「改變風氣習俗，必須抓住根本。」《左傳》中記載說：「吳王喜歡精於劍術的人」，『劍客』就是會劍術的人，他喜歡這些人，常常請這些人來，「老百姓就多有創傷」。創傷就是老百姓以前舞刀弄劍，弄劍難免有時候失手，就會受傷了。「楚王喜歡細腰」，喜歡女子那個腰很細，「宮女們多有餓死的」。像我們現在講減肥，減肥為了這個身材好看，那就不吃東西了；不吃她就不會胖了，有一些都沒有什麼吃東西，為了保持她的腰很細，宮女有很多就餓死了。在長安城中的諺語說：「城裡的人喜歡束高髮髻」，就頭髮給它做得高高的，就像我們現在流行一些髮型，古時候也有，城中的人，城裡它就帶動其他的人，因為城裡是都市，比較熱鬧繁華的地方，這邊的人他會帶動一個風氣，喜歡束髮髻，頭髮束得高高的，「四處鄉下的百姓髮髻就高達一尺」，就效法城中的人把頭髮弄得高高的。「城裡的人喜歡畫寬眉」，這眉毛畫得很寬，「鄉下的百姓就將眉毛畫到半額寬」，畫得很寬了。這個畫眉毛，那就畫到一半去了，半額，一半的臉大概就畫了將近一半，半額寬，喜歡畫眉毛畫得很寬。「城裡的人喜歡長衣袖」，衣袖喜歡長長的，很長，超過這個手，「鄉下的百姓就用整匹布來做衣袖」。這些雖然好像是笑話，但是確實有那個事</w:t>
      </w:r>
      <w:r>
        <w:t>實，「切中事實」。有切事實，也不是純粹是笑話，就是有發生過這樣的事情。這一條主要講為政的人，因為城中就是首都，它是一個示範帶頭的作用，它怎麼做，就會帶動全國的風氣。風氣正，帶動全國都正；風氣不正，帶動的就不正。所以這個至關重要，為政不能不知道、不謹慎。</w:t>
      </w:r>
      <w:r>
        <w:t xml:space="preserve"> </w:t>
      </w:r>
    </w:p>
    <w:p w14:paraId="5A521453" w14:textId="77777777" w:rsidR="002E4B9C" w:rsidRDefault="002E4B9C">
      <w:pPr>
        <w:pStyle w:val="a3"/>
      </w:pPr>
      <w:r>
        <w:t xml:space="preserve">　　好，這一條我們就學習到這裡。祝大家福慧增長，法喜充滿。阿彌陀佛！　　</w:t>
      </w:r>
    </w:p>
    <w:sectPr w:rsidR="002E4B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F40D" w14:textId="77777777" w:rsidR="002E4B9C" w:rsidRDefault="002E4B9C" w:rsidP="00417D5F">
      <w:r>
        <w:separator/>
      </w:r>
    </w:p>
  </w:endnote>
  <w:endnote w:type="continuationSeparator" w:id="0">
    <w:p w14:paraId="59EF9BF9" w14:textId="77777777" w:rsidR="002E4B9C" w:rsidRDefault="002E4B9C" w:rsidP="0041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A406" w14:textId="77777777" w:rsidR="002E4B9C" w:rsidRDefault="002E4B9C" w:rsidP="00417D5F">
      <w:r>
        <w:separator/>
      </w:r>
    </w:p>
  </w:footnote>
  <w:footnote w:type="continuationSeparator" w:id="0">
    <w:p w14:paraId="70017308" w14:textId="77777777" w:rsidR="002E4B9C" w:rsidRDefault="002E4B9C" w:rsidP="00417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5F"/>
    <w:rsid w:val="002E4B9C"/>
    <w:rsid w:val="00417D5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96E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