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22F0" w14:textId="77777777" w:rsidR="009B35EC" w:rsidRDefault="009B35EC">
      <w:r>
        <w:t>《群書治要３６Ｏ》第三冊</w:t>
      </w:r>
      <w:r>
        <w:t>—</w:t>
      </w:r>
      <w:r>
        <w:t xml:space="preserve">治國根本之道　　悟道法師主講　　（第一九四集）　　</w:t>
      </w:r>
      <w:r>
        <w:t>2023/3/20</w:t>
      </w:r>
      <w:r>
        <w:t xml:space="preserve">　　華藏淨宗學會　　檔名：</w:t>
      </w:r>
      <w:r>
        <w:t xml:space="preserve">WD20-057-0194 </w:t>
      </w:r>
    </w:p>
    <w:p w14:paraId="394C17B2" w14:textId="77777777" w:rsidR="009B35EC" w:rsidRDefault="009B35EC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3735DE95" w14:textId="77777777" w:rsidR="009B35EC" w:rsidRDefault="009B35EC">
      <w:pPr>
        <w:pStyle w:val="a3"/>
      </w:pPr>
      <w:r>
        <w:t xml:space="preserve">　　【一九四、文子曰：「周諺有言：『察見淵魚者不祥，智料隱匿者有殃。』且君欲無盜，莫若舉賢而任之，使教明於上，化行於下。人有恥心，則何盜之為？」於是用隨會知政，而群盜奔秦焉。】</w:t>
      </w:r>
      <w:r>
        <w:t xml:space="preserve"> </w:t>
      </w:r>
    </w:p>
    <w:p w14:paraId="28A8C895" w14:textId="77777777" w:rsidR="009B35EC" w:rsidRDefault="009B35EC">
      <w:pPr>
        <w:pStyle w:val="a3"/>
      </w:pPr>
      <w:r>
        <w:t xml:space="preserve">　　這一條出自於卷三十四，《列子》。</w:t>
      </w:r>
      <w:r>
        <w:t xml:space="preserve"> </w:t>
      </w:r>
    </w:p>
    <w:p w14:paraId="6E23B66C" w14:textId="77777777" w:rsidR="009B35EC" w:rsidRDefault="009B35EC">
      <w:pPr>
        <w:pStyle w:val="a3"/>
      </w:pPr>
      <w:r>
        <w:t xml:space="preserve">　　『文子』是趙文子，即趙武，就是他的本名叫趙武。嬴姓，趙氏，他的諱叫「武」，他的本名。古人的本名叫諱，是父母叫的、師長叫的，一般人就叫他的外號，一般就稱他文子。他的諡號叫「文」，諡號就是一個人過世了，給他一生的一個評價，「文」這個字就是他的評價很高、很好。他是春秋時代晉國卿大夫。我們在戲劇裡面也看到「趙氏孤兒」這個歷史劇，就是指趙文子。</w:t>
      </w:r>
      <w:r>
        <w:t xml:space="preserve"> </w:t>
      </w:r>
    </w:p>
    <w:p w14:paraId="6B1A3336" w14:textId="77777777" w:rsidR="009B35EC" w:rsidRDefault="009B35EC">
      <w:pPr>
        <w:pStyle w:val="a3"/>
      </w:pPr>
      <w:r>
        <w:t xml:space="preserve">　　這一條講趙武（就是趙文子）回答晉侯說：「周人的諺語有這麼一句話：能看清深潭中游魚的人不吉利」，就是這個潭很深，魚躲在深潭裡面，如果人去看到那個深潭裡面的魚不吉祥。「以智巧料知隱匿事物的人會遭殃。」智巧就是他有才智、有技巧，就像現在有很多科技的這些什麼隱形的照相機、錄影，去知道一些隱匿的事物，這樣的人會遭殃。因為他的祕密被你知道了，對他有利害關係，可能他知道以後對你就不利，會去害你，這就遭殃了。這個情況趙文子給晉侯講，「您要想使晉國沒有盜賊」，晉國不要有盜賊，那不是只用智巧知道哪些人是盜賊，把他抓起來，這就不是用教化的。所以文子就給晉侯建議，「不如選拔賢良並予以任用」，舉賢任用，「使朝廷中政教清明，百姓中好風氣流行。人們有了羞恥之心，哪還會去做盜賊呢？」就是大家都有羞恥心，他自然就羞於造惡，就不會去做盜賊，這個才是根本之道。這是選拔賢良的人來任用，他來教導，讓朝廷當中政治、教育都辦得很好，社會上好的風氣來流行，把人的羞恥心喚醒，這樣怎麼會去做盜賊？大家就羞於造惡。於是晉侯就接受文子的建議，「任用隨會主持有關政務」，隨會就是賢臣，由他來主持政務，「眾多盜賊便逃往秦國去了」，那些盜賊就跑了，他就待不住了。所以任</w:t>
      </w:r>
      <w:r>
        <w:t>用賢人來教化，這才是治國根本之道。</w:t>
      </w:r>
      <w:r>
        <w:t xml:space="preserve"> </w:t>
      </w:r>
    </w:p>
    <w:p w14:paraId="672B80B2" w14:textId="77777777" w:rsidR="009B35EC" w:rsidRDefault="009B35EC">
      <w:pPr>
        <w:pStyle w:val="a3"/>
      </w:pPr>
      <w:r>
        <w:t xml:space="preserve">　　好，這一條我們就學習到這裡。祝大家福慧增長，法喜充滿。阿彌陀佛！　　</w:t>
      </w:r>
    </w:p>
    <w:sectPr w:rsidR="009B35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BFAC4" w14:textId="77777777" w:rsidR="009B35EC" w:rsidRDefault="009B35EC" w:rsidP="009550B8">
      <w:r>
        <w:separator/>
      </w:r>
    </w:p>
  </w:endnote>
  <w:endnote w:type="continuationSeparator" w:id="0">
    <w:p w14:paraId="655D07A0" w14:textId="77777777" w:rsidR="009B35EC" w:rsidRDefault="009B35EC" w:rsidP="0095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CF4D2" w14:textId="77777777" w:rsidR="009B35EC" w:rsidRDefault="009B35EC" w:rsidP="009550B8">
      <w:r>
        <w:separator/>
      </w:r>
    </w:p>
  </w:footnote>
  <w:footnote w:type="continuationSeparator" w:id="0">
    <w:p w14:paraId="560FDC3A" w14:textId="77777777" w:rsidR="009B35EC" w:rsidRDefault="009B35EC" w:rsidP="009550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B8"/>
    <w:rsid w:val="007931EE"/>
    <w:rsid w:val="009550B8"/>
    <w:rsid w:val="009B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EEF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50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50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50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50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