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7CBF9" w14:textId="77777777" w:rsidR="00293E1B" w:rsidRDefault="00293E1B">
      <w:r>
        <w:t>《群書治要３６Ｏ》第三冊</w:t>
      </w:r>
      <w:r>
        <w:t>—</w:t>
      </w:r>
      <w:r>
        <w:t xml:space="preserve">知人的方法要正確　　悟道法師主講　　（第二ＯＯ集）　　</w:t>
      </w:r>
      <w:r>
        <w:t>2023/3/26</w:t>
      </w:r>
      <w:r>
        <w:t xml:space="preserve">　　華藏淨宗學會　　檔名：</w:t>
      </w:r>
      <w:r>
        <w:t xml:space="preserve">WD20-057-0200 </w:t>
      </w:r>
    </w:p>
    <w:p w14:paraId="3B88CE9F" w14:textId="77777777" w:rsidR="00293E1B" w:rsidRDefault="00293E1B">
      <w:pPr>
        <w:pStyle w:val="a3"/>
      </w:pPr>
      <w:r>
        <w:t xml:space="preserve">　　諸位同學，大家好！我們繼續來學習《群書治要３６Ｏ》第三冊，第四單元「為政」，三、「知人」。</w:t>
      </w:r>
      <w:r>
        <w:t xml:space="preserve"> </w:t>
      </w:r>
    </w:p>
    <w:p w14:paraId="0A6B8853" w14:textId="77777777" w:rsidR="00293E1B" w:rsidRDefault="00293E1B">
      <w:pPr>
        <w:pStyle w:val="a3"/>
      </w:pPr>
      <w:r>
        <w:t xml:space="preserve">　　【二ＯＯ、自古人君莫不願得忠賢而用之也。既得之，莫不訪之於眾人也。忠於君者，豈能必利於人？苟無利於人，又何能保譽於人哉？故常願之於心，而常先之於人也。非願之之不篤而失之也，所以定之之術非也。】</w:t>
      </w:r>
      <w:r>
        <w:t xml:space="preserve"> </w:t>
      </w:r>
    </w:p>
    <w:p w14:paraId="5A599478" w14:textId="77777777" w:rsidR="00293E1B" w:rsidRDefault="00293E1B">
      <w:pPr>
        <w:pStyle w:val="a3"/>
      </w:pPr>
      <w:r>
        <w:t xml:space="preserve">　　這一條出自於卷四十七，《劉廙別傳》。</w:t>
      </w:r>
      <w:r>
        <w:t xml:space="preserve"> </w:t>
      </w:r>
    </w:p>
    <w:p w14:paraId="39A1A1E6" w14:textId="77777777" w:rsidR="00293E1B" w:rsidRDefault="00293E1B">
      <w:pPr>
        <w:pStyle w:val="a3"/>
      </w:pPr>
      <w:r>
        <w:t xml:space="preserve">　　『常先之於人也』，「先」這個字，應當是「失」的錯字，應該是「常失之於人也」。保留原來的字沒有改，做一個註解，應該是「失」這個字。古時候字也會抄錯，就像現在打字也會打錯字，但是不能隨便改動。</w:t>
      </w:r>
      <w:r>
        <w:t xml:space="preserve"> </w:t>
      </w:r>
    </w:p>
    <w:p w14:paraId="08CCDA63" w14:textId="77777777" w:rsidR="00293E1B" w:rsidRDefault="00293E1B">
      <w:pPr>
        <w:pStyle w:val="a3"/>
      </w:pPr>
      <w:r>
        <w:t xml:space="preserve">　　這一條講，「自古以來，君主沒有不希望得到忠誠賢明之士而予以任用的」。自古以來，所有的君主都是希望得到忠誠賢明的人來給他任用。「任用之後，（因懷疑其是否忠誠賢明）」，任用之後又有懷疑，懷疑自己任用的這些人是不是真正忠誠賢明，「又沒有不派人去向眾人探訪調查的。」也都會派人去調查。「忠誠於君主的人，豈能事事有利於他人呢？」忠誠的人替君主（領導人）辦事，他不可能每一件事情對大家都有利；意思就是說，也會得罪一些人，有一些人，會不利於他。「假若無利於人」，對一些人不利，「又怎能在所有人面前保有好的聲譽呢？」你暗中去調查，不可能每一個人都說他好。賢明的人辦事，好人說他好，壞人當然說他不好，不可能所有的人都說他好。「所以，君主心中常常希望得到忠賢之人，卻常常失去他們。」這個也是自古以來常有的事情。「不是君主希望得到忠賢之人心不誠而失去人才」，君主也是很誠心誠意希望得到忠賢的人，不是因為他心不誠，不是沒有誠意而失去這些人才，「而是判定忠賢之才的方法不對啊。」用方法去判定這個人是不是忠賢，用的方法不對，不是心不誠。所以這個也是知人很重要的一個方面，用的方法要對，要去了解一些實際情況，必須很客觀的去了解，不然常常失去一些真正忠</w:t>
      </w:r>
      <w:r>
        <w:t>賢之人來為國家辦事。這個不是君主心不誠，是方法不對，這個就是在知人這方面，這是我們要學習的。</w:t>
      </w:r>
      <w:r>
        <w:t xml:space="preserve"> </w:t>
      </w:r>
    </w:p>
    <w:p w14:paraId="35E2B5AC" w14:textId="77777777" w:rsidR="00293E1B" w:rsidRDefault="00293E1B">
      <w:pPr>
        <w:pStyle w:val="a3"/>
      </w:pPr>
      <w:r>
        <w:t xml:space="preserve">　　好，這一條我們就學習到這裡。祝大家福慧增長，法喜充滿。阿彌陀佛！　　</w:t>
      </w:r>
    </w:p>
    <w:sectPr w:rsidR="00293E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A14D9" w14:textId="77777777" w:rsidR="00293E1B" w:rsidRDefault="00293E1B" w:rsidP="002A6D8F">
      <w:r>
        <w:separator/>
      </w:r>
    </w:p>
  </w:endnote>
  <w:endnote w:type="continuationSeparator" w:id="0">
    <w:p w14:paraId="341A8C14" w14:textId="77777777" w:rsidR="00293E1B" w:rsidRDefault="00293E1B" w:rsidP="002A6D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47410" w14:textId="77777777" w:rsidR="00293E1B" w:rsidRDefault="00293E1B" w:rsidP="002A6D8F">
      <w:r>
        <w:separator/>
      </w:r>
    </w:p>
  </w:footnote>
  <w:footnote w:type="continuationSeparator" w:id="0">
    <w:p w14:paraId="60CE6FFC" w14:textId="77777777" w:rsidR="00293E1B" w:rsidRDefault="00293E1B" w:rsidP="002A6D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D8F"/>
    <w:rsid w:val="00293E1B"/>
    <w:rsid w:val="002A6D8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A42D0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6D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6D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6D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6D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2026-08-13T00:48:00Z</dcterms:created>
  <dcterms:modified xsi:type="dcterms:W3CDTF">2026-08-13T00:48:00Z</dcterms:modified>
</cp:coreProperties>
</file>