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4A6F" w14:textId="77777777" w:rsidR="00582188" w:rsidRDefault="00582188">
      <w:r>
        <w:t>《群書治要３６Ｏ》第三冊</w:t>
      </w:r>
      <w:r>
        <w:t>—</w:t>
      </w:r>
      <w:r>
        <w:t xml:space="preserve">知人用人　　悟道法師主講　　（第二Ｏ六集）　　</w:t>
      </w:r>
      <w:r>
        <w:t>2023/4/1</w:t>
      </w:r>
      <w:r>
        <w:t xml:space="preserve">　　華藏淨宗學會　　檔名：</w:t>
      </w:r>
      <w:r>
        <w:t xml:space="preserve">WD20-057-0206 </w:t>
      </w:r>
    </w:p>
    <w:p w14:paraId="42D344EA" w14:textId="77777777" w:rsidR="00582188" w:rsidRDefault="00582188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3E078E83" w14:textId="77777777" w:rsidR="00582188" w:rsidRDefault="00582188">
      <w:pPr>
        <w:pStyle w:val="a3"/>
      </w:pPr>
      <w:r>
        <w:t xml:space="preserve">　　【二Ｏ六、子曰：「無為而治者，其舜也與？夫何為哉？恭己正南面而已矣。」】</w:t>
      </w:r>
      <w:r>
        <w:t xml:space="preserve"> </w:t>
      </w:r>
    </w:p>
    <w:p w14:paraId="42F318B2" w14:textId="77777777" w:rsidR="00582188" w:rsidRDefault="00582188">
      <w:pPr>
        <w:pStyle w:val="a3"/>
      </w:pPr>
      <w:r>
        <w:t xml:space="preserve">　　這一條出自於卷九，《論語》。</w:t>
      </w:r>
      <w:r>
        <w:t xml:space="preserve"> </w:t>
      </w:r>
    </w:p>
    <w:p w14:paraId="03074E18" w14:textId="77777777" w:rsidR="00582188" w:rsidRDefault="00582188">
      <w:pPr>
        <w:pStyle w:val="a3"/>
      </w:pPr>
      <w:r>
        <w:t xml:space="preserve">　　『與』是語氣詞，表感嘆。『南面』這兩個字的意思，古代人君（古代的領導人）聽政之位居北，其面向南，就是坐北朝南，叫「南面」。所以後來就是專指居人君之位。君就是領導人，每一個團體都有一個最高的領導人，每階層也都有領導人，像一般的主管。所以這個指領導人的地位，他的位子居在領導的地位，稱為南面。</w:t>
      </w:r>
      <w:r>
        <w:t xml:space="preserve"> </w:t>
      </w:r>
    </w:p>
    <w:p w14:paraId="4A4B91A3" w14:textId="77777777" w:rsidR="00582188" w:rsidRDefault="00582188">
      <w:pPr>
        <w:pStyle w:val="a3"/>
      </w:pPr>
      <w:r>
        <w:t xml:space="preserve">　　這一條，「孔子說：能夠無為而治的人，那就是舜吧？」堯舜禹湯，舜皇帝的位子，堯禪讓給他。舜他做些什麼事？「只是對一切人、事心存恭敬，坐鎮於天子之位罷了。」他就在那個位子，坐在那個位子，對下面一切人、一切事他心裡都存著恭敬，所謂敬人、敬事、敬物，他自己不是什麼事情都他自己去做。這是說舜他能夠知人善任，「用人而不自用，所以孔子以無為而治來讚美他。」這個是我們要學習的地方，每一個人都需要學習的，知人善任非常重要，特別居在一個領導位子的。你就開個小商店，也要知人，知道這個人他的優點在哪裡、缺點在哪裡，任用他的優點，他適合擔任什麼工作，這個都要知道，你不能把他不能擔任的工作給他，那他沒有辦法給你辦好。所以知道人他的優點、他的專長在哪一方面，就任用他去辦那一方面的事情。所以每一個人都有優缺點，用他的優點、他的專長來為國家辦事，用人而不自用。每一個人都有他的用處，就是每一個人都有他的專長可以用的，所以必須要懂得用人。用對人了，事情就能辦得好，就不需要每一件事情都自己去操心、自己去辦，所以用人而不自用。因此孔子以無為而治來讚歎舜。就是說不需要自己很操心，一天忙到晚，只要能夠知人善任，人用對了，擺對地方了，安置在適當的位子，</w:t>
      </w:r>
      <w:r>
        <w:t>讓他發揮他的才能，天子做一個最高領導人，他只要心存恭敬，這樣就可以了，天下就能大治。這是很重要的地方，我們都必須學習。</w:t>
      </w:r>
      <w:r>
        <w:t xml:space="preserve"> </w:t>
      </w:r>
    </w:p>
    <w:p w14:paraId="501EE66B" w14:textId="77777777" w:rsidR="00582188" w:rsidRDefault="00582188">
      <w:pPr>
        <w:pStyle w:val="a3"/>
      </w:pPr>
      <w:r>
        <w:t xml:space="preserve">　　好，我們這一條就學習到這裡。祝大家福慧增長，法喜充滿。阿彌陀佛！　　</w:t>
      </w:r>
    </w:p>
    <w:sectPr w:rsidR="005821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8AB0C" w14:textId="77777777" w:rsidR="00582188" w:rsidRDefault="00582188" w:rsidP="001712FC">
      <w:r>
        <w:separator/>
      </w:r>
    </w:p>
  </w:endnote>
  <w:endnote w:type="continuationSeparator" w:id="0">
    <w:p w14:paraId="383CE2FD" w14:textId="77777777" w:rsidR="00582188" w:rsidRDefault="00582188" w:rsidP="00171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5947" w14:textId="77777777" w:rsidR="00582188" w:rsidRDefault="00582188" w:rsidP="001712FC">
      <w:r>
        <w:separator/>
      </w:r>
    </w:p>
  </w:footnote>
  <w:footnote w:type="continuationSeparator" w:id="0">
    <w:p w14:paraId="1B1432B5" w14:textId="77777777" w:rsidR="00582188" w:rsidRDefault="00582188" w:rsidP="00171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FC"/>
    <w:rsid w:val="001712FC"/>
    <w:rsid w:val="0058218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29C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