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EB830" w14:textId="77777777" w:rsidR="003D7D4B" w:rsidRDefault="003D7D4B">
      <w:r>
        <w:t>《群書治要３６Ｏ》第三冊</w:t>
      </w:r>
      <w:r>
        <w:t>—</w:t>
      </w:r>
      <w:r>
        <w:t xml:space="preserve">政治酬庸，誤國害民　　悟道法師主講　　（第二一一集）　　</w:t>
      </w:r>
      <w:r>
        <w:t>2023/4/6</w:t>
      </w:r>
      <w:r>
        <w:t xml:space="preserve">　　華藏淨宗學會　　檔名：</w:t>
      </w:r>
      <w:r>
        <w:t xml:space="preserve">WD20-057-0211 </w:t>
      </w:r>
    </w:p>
    <w:p w14:paraId="40CCC5E8" w14:textId="77777777" w:rsidR="003D7D4B" w:rsidRDefault="003D7D4B">
      <w:pPr>
        <w:pStyle w:val="a3"/>
      </w:pPr>
      <w:r>
        <w:t xml:space="preserve">　　諸位同學，大家好！我們繼續來學習《群書治要３６Ｏ》第三冊，第四單元「為政」，四、「任使」。</w:t>
      </w:r>
      <w:r>
        <w:t xml:space="preserve"> </w:t>
      </w:r>
    </w:p>
    <w:p w14:paraId="0AD11F2A" w14:textId="77777777" w:rsidR="003D7D4B" w:rsidRDefault="003D7D4B">
      <w:pPr>
        <w:pStyle w:val="a3"/>
      </w:pPr>
      <w:r>
        <w:t xml:space="preserve">　　【二一一、夫有不急之官，則有不急之祿，國之蛑賊也。明主設官，使人當於事。人當於事，則吏少而民多。民多則歸農者眾，吏少則所奉者寡。使吏祿厚則養足，則無求於民。無求於民，姦軌息矣。】</w:t>
      </w:r>
      <w:r>
        <w:t xml:space="preserve"> </w:t>
      </w:r>
    </w:p>
    <w:p w14:paraId="13A5457C" w14:textId="77777777" w:rsidR="003D7D4B" w:rsidRDefault="003D7D4B">
      <w:pPr>
        <w:pStyle w:val="a3"/>
      </w:pPr>
      <w:r>
        <w:t xml:space="preserve">　　這一條出自於卷五十，《袁子正書》。</w:t>
      </w:r>
      <w:r>
        <w:t xml:space="preserve"> </w:t>
      </w:r>
    </w:p>
    <w:p w14:paraId="46675481" w14:textId="77777777" w:rsidR="003D7D4B" w:rsidRDefault="003D7D4B">
      <w:pPr>
        <w:pStyle w:val="a3"/>
      </w:pPr>
      <w:r>
        <w:t xml:space="preserve">　　『不急』是不切需要的意思。『蛑賊』：吃禾苗的害蟲。比喻敗類、禍害的意思。『奉』是供養。『養足』是供養充足。『姦軌』：就是指違法作亂的事或人。「軌」：作亂或者盜竊的壞人。</w:t>
      </w:r>
      <w:r>
        <w:t xml:space="preserve"> </w:t>
      </w:r>
    </w:p>
    <w:p w14:paraId="0521A405" w14:textId="77777777" w:rsidR="003D7D4B" w:rsidRDefault="003D7D4B">
      <w:pPr>
        <w:pStyle w:val="a3"/>
      </w:pPr>
      <w:r>
        <w:t xml:space="preserve">　　這一條講，「有不必要的官職，就會有不必要的俸祿，這是國家的害蟲」。英明的君主、領導人設置官職，「使人數和政事相稱」。就是有多少事情安排多少人，不會太多或者太少，這個叫相稱。「人數和政事相稱，就會讓官吏減少而百姓增多」，就是沒有事情的官員減少了，百姓就會增加。如果官員設置得太多，事情沒那麼多，必然有一些官吏他就沒事做，只有領薪水、領俸祿，這樣百姓就減少；官吏減少，百姓自然就增加了。「百姓多，從事農業勞動的就多」，就是從事生產的人就多；「官吏少，拿俸祿的人就少」。「使官吏俸祿多則足以供給家用，這樣官吏就不會再向民間索求。不向民間索求，違法作亂的事就停息了。」官吏不要太多，他的俸祿薪水多一些給他，讓他足夠他的家庭開銷，他的經濟沒有問題。他的經濟夠用，這個官吏就不會去貪贓枉法，向民間去索取這些不法的財物。就像新加坡這樣，他的官員薪水都很高，他就沒有必要去貪污。夠他用，非常豐足，那他自然不會去向民間索求、去貪污，官商勾結，這些事情就不會出現了，這樣違法作亂事情也就停息了。所以這一條也非常重要，這個不但是一個朝廷國家官員，就是一個企業也是同樣的道理，設置的職員主管要相稱，不能太過也不能不及，必定讓他生活足夠，這樣他就</w:t>
      </w:r>
      <w:r>
        <w:t>不會做一些不如法的事情。</w:t>
      </w:r>
      <w:r>
        <w:t xml:space="preserve"> </w:t>
      </w:r>
    </w:p>
    <w:p w14:paraId="769E0E68" w14:textId="77777777" w:rsidR="003D7D4B" w:rsidRDefault="003D7D4B">
      <w:pPr>
        <w:pStyle w:val="a3"/>
      </w:pPr>
      <w:r>
        <w:t xml:space="preserve">　　好，這一條我們就學習到這裡。祝大家福慧增長，法喜充滿。阿彌陀佛！　　</w:t>
      </w:r>
    </w:p>
    <w:sectPr w:rsidR="003D7D4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CFBAD" w14:textId="77777777" w:rsidR="003D7D4B" w:rsidRDefault="003D7D4B" w:rsidP="00AB4BD8">
      <w:r>
        <w:separator/>
      </w:r>
    </w:p>
  </w:endnote>
  <w:endnote w:type="continuationSeparator" w:id="0">
    <w:p w14:paraId="1BDD6022" w14:textId="77777777" w:rsidR="003D7D4B" w:rsidRDefault="003D7D4B" w:rsidP="00AB4B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6EC81" w14:textId="77777777" w:rsidR="003D7D4B" w:rsidRDefault="003D7D4B" w:rsidP="00AB4BD8">
      <w:r>
        <w:separator/>
      </w:r>
    </w:p>
  </w:footnote>
  <w:footnote w:type="continuationSeparator" w:id="0">
    <w:p w14:paraId="76000F93" w14:textId="77777777" w:rsidR="003D7D4B" w:rsidRDefault="003D7D4B" w:rsidP="00AB4B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BD8"/>
    <w:rsid w:val="003D7D4B"/>
    <w:rsid w:val="007931EE"/>
    <w:rsid w:val="00AB4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2D9DE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4B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4B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4B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4B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2026-08-13T00:48:00Z</dcterms:created>
  <dcterms:modified xsi:type="dcterms:W3CDTF">2026-08-13T00:48:00Z</dcterms:modified>
</cp:coreProperties>
</file>