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FF72" w14:textId="77777777" w:rsidR="00080BBD" w:rsidRDefault="00080BBD">
      <w:r>
        <w:t>《群書治要３６Ｏ》第三冊</w:t>
      </w:r>
      <w:r>
        <w:t>—</w:t>
      </w:r>
      <w:r>
        <w:t xml:space="preserve">慎選地方首長　　悟道法師主講　　（第二一八集）　　</w:t>
      </w:r>
      <w:r>
        <w:t>2023/4/13</w:t>
      </w:r>
      <w:r>
        <w:t xml:space="preserve">　　華藏淨宗學會　　檔名：</w:t>
      </w:r>
      <w:r>
        <w:t xml:space="preserve">WD20-057-0218 </w:t>
      </w:r>
    </w:p>
    <w:p w14:paraId="1E2592C8" w14:textId="77777777" w:rsidR="00080BBD" w:rsidRDefault="00080BBD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227CB862" w14:textId="77777777" w:rsidR="00080BBD" w:rsidRDefault="00080BBD">
      <w:pPr>
        <w:pStyle w:val="a3"/>
      </w:pPr>
      <w:r>
        <w:t xml:space="preserve">　　【二一八、親民授業，平理百事，猛以威吏，寬以容民者，令長之職也。然則令長者最親民之吏，百姓之命也。國以民為本，親民之吏，不可以不留意也！】</w:t>
      </w:r>
      <w:r>
        <w:t xml:space="preserve"> </w:t>
      </w:r>
    </w:p>
    <w:p w14:paraId="25BA4425" w14:textId="77777777" w:rsidR="00080BBD" w:rsidRDefault="00080BBD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75D51049" w14:textId="77777777" w:rsidR="00080BBD" w:rsidRDefault="00080BBD">
      <w:pPr>
        <w:pStyle w:val="a3"/>
      </w:pPr>
      <w:r>
        <w:t xml:space="preserve">　　『令長』：這個是秦漢時期治理萬戶以上縣者為令，就是在秦朝、漢朝那個時代，治理一萬戶以上的，這樣的人稱為縣令，不足萬戶者為長。到了晉朝、隋朝就延用秦漢時期官職。後來以「令長」泛指縣令。所以令長，縣令、縣長，縣令就是他管理這個地方有上萬戶，一萬戶以上的稱為縣令；不足萬戶稱為縣長，所以稱為令長，後來都指縣令，我們現在都叫縣長。</w:t>
      </w:r>
      <w:r>
        <w:t xml:space="preserve"> </w:t>
      </w:r>
    </w:p>
    <w:p w14:paraId="09DEC05A" w14:textId="77777777" w:rsidR="00080BBD" w:rsidRDefault="00080BBD">
      <w:pPr>
        <w:pStyle w:val="a3"/>
      </w:pPr>
      <w:r>
        <w:t xml:space="preserve">　　這一條講，「愛護民眾授予田業，公平處理各項民事，嚴肅以使下級官吏有敬畏之心，寬大以使人民得到包容蓄養，這是縣官的職責。縣官是最接近人民的官吏，關係到人民的性命。國家以人民為根本，對直接親近人民的官吏不能不關注啊！」也就是說國家任命、任用縣令，現在講縣長（縣市長），這是地方首長。地方首長雖然他管理是一個區域、一個地方，但是縣市首長他們是最直接接近人民的，所以不能疏忽掉這些縣市長的人選。現在有一些國家，是中央指派的，一些民主選舉的地方是人民選出來，中央指派的、人民選舉的，同樣一個道理。所以在一個民主選舉的地區，不能不慎重的選舉縣市長，因為他們最直接接近人民的，人民的這些身家性命跟他是最密切關係的，所以不能輕忽縣市長，以為他只是一個地方的首長，就不重視、不慎重的去選舉、去任用。因為國家是以人民為根本，如果一個地方上的人民都治理不好，肯定影響到整個國家。所以對於最直接接近人民的縣市長，從上到下都不能不關注，任用的人，我們現在講要選對人，無論是中央指派的，或者民間選舉的，都要選對人，選的人不對就治理不好，影響到國家的安定。</w:t>
      </w:r>
      <w:r>
        <w:t xml:space="preserve"> </w:t>
      </w:r>
    </w:p>
    <w:p w14:paraId="4185EBAD" w14:textId="77777777" w:rsidR="00080BBD" w:rsidRDefault="00080BBD">
      <w:pPr>
        <w:pStyle w:val="a3"/>
      </w:pPr>
      <w:r>
        <w:t xml:space="preserve">　　好，這一條我們就學習到這裡。祝大家福慧增長，法喜充滿。阿彌陀佛！　　</w:t>
      </w:r>
    </w:p>
    <w:sectPr w:rsidR="00080B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41901" w14:textId="77777777" w:rsidR="00080BBD" w:rsidRDefault="00080BBD" w:rsidP="00F91BAB">
      <w:r>
        <w:separator/>
      </w:r>
    </w:p>
  </w:endnote>
  <w:endnote w:type="continuationSeparator" w:id="0">
    <w:p w14:paraId="526C4615" w14:textId="77777777" w:rsidR="00080BBD" w:rsidRDefault="00080BBD" w:rsidP="00F9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947DE" w14:textId="77777777" w:rsidR="00080BBD" w:rsidRDefault="00080BBD" w:rsidP="00F91BAB">
      <w:r>
        <w:separator/>
      </w:r>
    </w:p>
  </w:footnote>
  <w:footnote w:type="continuationSeparator" w:id="0">
    <w:p w14:paraId="3C8631EA" w14:textId="77777777" w:rsidR="00080BBD" w:rsidRDefault="00080BBD" w:rsidP="00F91B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AB"/>
    <w:rsid w:val="00080BBD"/>
    <w:rsid w:val="007931EE"/>
    <w:rsid w:val="00F9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6A7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B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B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B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B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