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BACE" w14:textId="77777777" w:rsidR="00F9603C" w:rsidRDefault="00F9603C">
      <w:r>
        <w:t>《群書治要３６Ｏ》第三冊</w:t>
      </w:r>
      <w:r>
        <w:t>—</w:t>
      </w:r>
      <w:r>
        <w:t xml:space="preserve">國家危亡的原因　　悟道法師主講　　（第二一九集）　　</w:t>
      </w:r>
      <w:r>
        <w:t>2023/4/14</w:t>
      </w:r>
      <w:r>
        <w:t xml:space="preserve">　　華藏淨宗學會　　檔名：</w:t>
      </w:r>
      <w:r>
        <w:t xml:space="preserve">WD20-057-0219 </w:t>
      </w:r>
    </w:p>
    <w:p w14:paraId="77D9499F" w14:textId="77777777" w:rsidR="00F9603C" w:rsidRDefault="00F9603C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65EA6254" w14:textId="77777777" w:rsidR="00F9603C" w:rsidRDefault="00F9603C">
      <w:pPr>
        <w:pStyle w:val="a3"/>
      </w:pPr>
      <w:r>
        <w:t xml:space="preserve">　　【二一九、公私之分明，則小人不嫉賢，而不肖者不妒功。故三王以義親，五伯以法正諸侯，皆非私天下之利也。今亂世之君臣，區區然皆欲擅一國之利，而蒐一官之重，以便其私，此國之所以危也。】</w:t>
      </w:r>
      <w:r>
        <w:t xml:space="preserve"> </w:t>
      </w:r>
    </w:p>
    <w:p w14:paraId="6BCB1D3C" w14:textId="77777777" w:rsidR="00F9603C" w:rsidRDefault="00F9603C">
      <w:pPr>
        <w:pStyle w:val="a3"/>
      </w:pPr>
      <w:r>
        <w:t xml:space="preserve">　　這一條出自於卷三十六，《商君子》。</w:t>
      </w:r>
      <w:r>
        <w:t xml:space="preserve"> </w:t>
      </w:r>
    </w:p>
    <w:p w14:paraId="6A2D7623" w14:textId="77777777" w:rsidR="00F9603C" w:rsidRDefault="00F9603C">
      <w:pPr>
        <w:pStyle w:val="a3"/>
      </w:pPr>
      <w:r>
        <w:t xml:space="preserve">　　『故三王以義親』，清朝末年陶鴻慶先生認為，「以義親」下當有「天下」二字，今從之。「以義親」下面，清朝末年陶鴻慶先生認為要有「天下」兩個字。</w:t>
      </w:r>
      <w:r>
        <w:t xml:space="preserve"> </w:t>
      </w:r>
    </w:p>
    <w:p w14:paraId="6D1A19EB" w14:textId="77777777" w:rsidR="00F9603C" w:rsidRDefault="00F9603C">
      <w:pPr>
        <w:pStyle w:val="a3"/>
      </w:pPr>
      <w:r>
        <w:t xml:space="preserve">　　這一條講，「公私能夠分明，那麼小人就不會妒忌賢德之人，無能之輩也不會妒忌有功之臣。所以三王以道義來親和天下，五霸以法度來匡正諸侯，他們都不是把天下的利益據為己有。當今亂世的君臣，都得意的企圖獨佔一國之利或掌管一官之權，來滿足自己的私欲，這就是國家危亡的原因」。</w:t>
      </w:r>
      <w:r>
        <w:t xml:space="preserve"> </w:t>
      </w:r>
    </w:p>
    <w:p w14:paraId="1D613A38" w14:textId="77777777" w:rsidR="00F9603C" w:rsidRDefault="00F9603C">
      <w:pPr>
        <w:pStyle w:val="a3"/>
      </w:pPr>
      <w:r>
        <w:t xml:space="preserve">　　這一條講公私。三王是以道義來親和天下，五霸是以法度來匡正諸侯，所以他們都不是把天下的利益據為己有，就是以公天下，而不是據為己有。現在這個亂世，特別現在這個時代，都是要企圖獨佔一國之利，就是我國家得利益，損害別的國家的利益；或者當官的他掌管一官之權，他的權力不是為公，為自己的私人利益，滿足自己私欲，私人的欲望，這就是國家危亡的原因。現在是整個世界都是這樣，危亡的原因，所以現在整個世界這麼亂，都是自私自利，只是想自己國家得利益，自己得利益，損人利己，這就是天下大亂主要的原因，就是沒有做到至公。</w:t>
      </w:r>
      <w:r>
        <w:t xml:space="preserve"> </w:t>
      </w:r>
    </w:p>
    <w:p w14:paraId="360334E9" w14:textId="77777777" w:rsidR="00F9603C" w:rsidRDefault="00F9603C">
      <w:pPr>
        <w:pStyle w:val="a3"/>
      </w:pPr>
      <w:r>
        <w:t xml:space="preserve">　　好，這一條我們就學習到這裡。祝大家福慧增長，法喜充滿。阿彌陀佛！　　</w:t>
      </w:r>
    </w:p>
    <w:sectPr w:rsidR="00F960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F78E" w14:textId="77777777" w:rsidR="00F9603C" w:rsidRDefault="00F9603C" w:rsidP="00C75F3B">
      <w:r>
        <w:separator/>
      </w:r>
    </w:p>
  </w:endnote>
  <w:endnote w:type="continuationSeparator" w:id="0">
    <w:p w14:paraId="1035BA21" w14:textId="77777777" w:rsidR="00F9603C" w:rsidRDefault="00F9603C" w:rsidP="00C75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3615" w14:textId="77777777" w:rsidR="00F9603C" w:rsidRDefault="00F9603C" w:rsidP="00C75F3B">
      <w:r>
        <w:separator/>
      </w:r>
    </w:p>
  </w:footnote>
  <w:footnote w:type="continuationSeparator" w:id="0">
    <w:p w14:paraId="79214F7B" w14:textId="77777777" w:rsidR="00F9603C" w:rsidRDefault="00F9603C" w:rsidP="00C75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3B"/>
    <w:rsid w:val="007931EE"/>
    <w:rsid w:val="00C75F3B"/>
    <w:rsid w:val="00F9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4B2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