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48F3" w14:textId="77777777" w:rsidR="005D6A1E" w:rsidRDefault="005D6A1E">
      <w:r>
        <w:t>《群書治要３６Ｏ》第三冊</w:t>
      </w:r>
      <w:r>
        <w:t>—</w:t>
      </w:r>
      <w:r>
        <w:t xml:space="preserve">民濟君，君安民　　悟道法師主講　　（第二二七集）　　</w:t>
      </w:r>
      <w:r>
        <w:t>2023/4/22</w:t>
      </w:r>
      <w:r>
        <w:t xml:space="preserve">　　華藏淨宗學會　　檔名：</w:t>
      </w:r>
      <w:r>
        <w:t xml:space="preserve">WD20-057-0227 </w:t>
      </w:r>
    </w:p>
    <w:p w14:paraId="0D8478DC" w14:textId="77777777" w:rsidR="005D6A1E" w:rsidRDefault="005D6A1E">
      <w:pPr>
        <w:pStyle w:val="a3"/>
      </w:pPr>
      <w:r>
        <w:t xml:space="preserve">　　諸位同學，大家好！我們繼續來學習《群書治要３６Ｏ》第三冊，第四單元「為政」，六、「愛民」。</w:t>
      </w:r>
      <w:r>
        <w:t xml:space="preserve"> </w:t>
      </w:r>
    </w:p>
    <w:p w14:paraId="2E1D3696" w14:textId="77777777" w:rsidR="005D6A1E" w:rsidRDefault="005D6A1E">
      <w:pPr>
        <w:pStyle w:val="a3"/>
      </w:pPr>
      <w:r>
        <w:t xml:space="preserve">　　【二二七、財須民生，強賴民力，威恃民勢，福由民殖，德俟民茂，義以民行。六者既備，然後應天受祚，保族宜邦。《書》曰：「眾非后無能胥以寧，后非眾無以辟四方。」推是言之，則民以君安，君以民濟，不易之道也。】</w:t>
      </w:r>
      <w:r>
        <w:t xml:space="preserve"> </w:t>
      </w:r>
    </w:p>
    <w:p w14:paraId="31C3E7D8" w14:textId="77777777" w:rsidR="005D6A1E" w:rsidRDefault="005D6A1E">
      <w:pPr>
        <w:pStyle w:val="a3"/>
      </w:pPr>
      <w:r>
        <w:t xml:space="preserve">　　這一條出自於卷二十七，《吳志（上）》。</w:t>
      </w:r>
      <w:r>
        <w:t xml:space="preserve"> </w:t>
      </w:r>
    </w:p>
    <w:p w14:paraId="43A20AA8" w14:textId="77777777" w:rsidR="005D6A1E" w:rsidRDefault="005D6A1E">
      <w:pPr>
        <w:pStyle w:val="a3"/>
      </w:pPr>
      <w:r>
        <w:t xml:space="preserve">　　『俟』是等待的意思。『茂』，引申為昌盛、豐碩。『受祚』，意思是接受天地神明的降福。『后』這個字，在上古是君主的稱呼，上古這個君主稱為「后」，皇天后土這個后。『濟』是成功、成就的意思。</w:t>
      </w:r>
      <w:r>
        <w:t xml:space="preserve"> </w:t>
      </w:r>
    </w:p>
    <w:p w14:paraId="3A7FA9EC" w14:textId="77777777" w:rsidR="005D6A1E" w:rsidRDefault="005D6A1E">
      <w:pPr>
        <w:pStyle w:val="a3"/>
      </w:pPr>
      <w:r>
        <w:t xml:space="preserve">　　這一條講，「（駱統上疏說：）財富需要百姓來創造，強盛要依靠百姓的力量，威勢要依憑百姓的勢力，福祉要由百姓來增加，德行有待百姓來興盛，仁義要憑藉百姓來實行。這六方面的條件具備了，然後就能順應天意，接受天地神明的福佑，保全宗族、造福國家。《尚書》上說：民眾沒有君主，就不能都得到安寧；君主沒有民眾，就不能開闢四方。由此推論，百姓憑藉君主而得以安定，君主依靠百姓而成就大業，這是永恆不變的真理。」</w:t>
      </w:r>
      <w:r>
        <w:t xml:space="preserve"> </w:t>
      </w:r>
    </w:p>
    <w:p w14:paraId="4EA682DF" w14:textId="77777777" w:rsidR="005D6A1E" w:rsidRDefault="005D6A1E">
      <w:pPr>
        <w:pStyle w:val="a3"/>
      </w:pPr>
      <w:r>
        <w:t xml:space="preserve">　　這是講君主跟人民百姓之間的密切關係，因此愛民是辦政治的一個前提，關係非常密切，真正愛護人民、愛民如子，這種心態來辦政治，這個國家就能夠興旺。</w:t>
      </w:r>
      <w:r>
        <w:t xml:space="preserve"> </w:t>
      </w:r>
    </w:p>
    <w:p w14:paraId="64F7916E" w14:textId="77777777" w:rsidR="005D6A1E" w:rsidRDefault="005D6A1E">
      <w:pPr>
        <w:pStyle w:val="a3"/>
      </w:pPr>
      <w:r>
        <w:t xml:space="preserve">　　好，這一條我們就學習到這裡。祝大家福慧增長，法喜充滿。阿彌陀佛！　　</w:t>
      </w:r>
    </w:p>
    <w:sectPr w:rsidR="005D6A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D6B70" w14:textId="77777777" w:rsidR="005D6A1E" w:rsidRDefault="005D6A1E" w:rsidP="003C1272">
      <w:r>
        <w:separator/>
      </w:r>
    </w:p>
  </w:endnote>
  <w:endnote w:type="continuationSeparator" w:id="0">
    <w:p w14:paraId="7EA3AC80" w14:textId="77777777" w:rsidR="005D6A1E" w:rsidRDefault="005D6A1E" w:rsidP="003C1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2C1DA" w14:textId="77777777" w:rsidR="005D6A1E" w:rsidRDefault="005D6A1E" w:rsidP="003C1272">
      <w:r>
        <w:separator/>
      </w:r>
    </w:p>
  </w:footnote>
  <w:footnote w:type="continuationSeparator" w:id="0">
    <w:p w14:paraId="7888F368" w14:textId="77777777" w:rsidR="005D6A1E" w:rsidRDefault="005D6A1E" w:rsidP="003C12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272"/>
    <w:rsid w:val="003C1272"/>
    <w:rsid w:val="005D6A1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E04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12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12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12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12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