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5C3F" w14:textId="77777777" w:rsidR="00D8111C" w:rsidRDefault="00D8111C">
      <w:r>
        <w:t>《群書治要３６Ｏ》第三冊</w:t>
      </w:r>
      <w:r>
        <w:t>—</w:t>
      </w:r>
      <w:r>
        <w:t xml:space="preserve">崇尚賢者　　悟道法師主講　　（第二三一集）　　</w:t>
      </w:r>
      <w:r>
        <w:t>2023/4/26</w:t>
      </w:r>
      <w:r>
        <w:t xml:space="preserve">　　華藏淨宗學會　　檔名：</w:t>
      </w:r>
      <w:r>
        <w:t xml:space="preserve">WD20-057-0231 </w:t>
      </w:r>
    </w:p>
    <w:p w14:paraId="3CA6AC29" w14:textId="77777777" w:rsidR="00D8111C" w:rsidRDefault="00D8111C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6127817A" w14:textId="77777777" w:rsidR="00D8111C" w:rsidRDefault="00D8111C">
      <w:pPr>
        <w:pStyle w:val="a3"/>
      </w:pPr>
      <w:r>
        <w:t xml:space="preserve">　　【二三一、誠愛天下者得賢。奚以知其然也？弱子有疾，慈母之見秦醫也，不爭禮貌；在囹圄，其走大吏也，不愛資財。視天下若子，是故其見醫者，不爭禮貌；其奉養也，不愛資財。故文王之見太公望也，一日五反；桓公之奉管仲也，列城有數。此所以其僻小，身至穢污，而為正於天下也。】</w:t>
      </w:r>
      <w:r>
        <w:t xml:space="preserve"> </w:t>
      </w:r>
    </w:p>
    <w:p w14:paraId="439F0454" w14:textId="77777777" w:rsidR="00D8111C" w:rsidRDefault="00D8111C">
      <w:pPr>
        <w:pStyle w:val="a3"/>
      </w:pPr>
      <w:r>
        <w:t xml:space="preserve">　　這一條出自於卷三十六，《尸子》</w:t>
      </w:r>
      <w:r>
        <w:t xml:space="preserve"> </w:t>
      </w:r>
    </w:p>
    <w:p w14:paraId="4675F0A5" w14:textId="77777777" w:rsidR="00D8111C" w:rsidRDefault="00D8111C">
      <w:pPr>
        <w:pStyle w:val="a3"/>
      </w:pPr>
      <w:r>
        <w:t xml:space="preserve">　　『奚』：這個字是何，如何的何的意思。『秦醫』：原來是指扁鵲，後來泛指良醫，就是好的醫生稱為「秦醫」。『爭』是力求得到，就是爭取能夠得到。『囹圄』是監獄的意思。『穢污』：此處是指齊桓公德行污穢。在《說苑．尊賢》記載桓公殺兄而立等事，把他的哥哥（兄長）給殺了。</w:t>
      </w:r>
      <w:r>
        <w:t xml:space="preserve"> </w:t>
      </w:r>
    </w:p>
    <w:p w14:paraId="359DB386" w14:textId="77777777" w:rsidR="00D8111C" w:rsidRDefault="00D8111C">
      <w:pPr>
        <w:pStyle w:val="a3"/>
      </w:pPr>
      <w:r>
        <w:t xml:space="preserve">　　這一條講，「真心愛護天下的人會得到賢才」，就是真心愛護天下人民，這樣的領導人他會得到賢才。「何以知道是這樣呢？孩子生病了，慈母求見良醫，顧不得自己的尊嚴禮節」，這個是所謂天下父母心；「愛子陷入監獄，父母奔走求救於大官之間，也不會吝惜錢財。」這個就是用天下父母對子女那種愛心來形容，形容一個君主、領導人愛天下人民，就如同愛自己兒女這樣，用這種心態來愛護人民，愛民如子。「一個人把天下人看做自己的孩子，那麼尋找治理天下的良醫時，就不會計較禮貌，奉養他們也不會吝惜錢財。所以周文王拜見姜太公時，一天五次往返；齊桓公奉養管仲，將幾座城池都分封給了他。這就是為什麼文王的國家雖然偏僻弱小，桓公的行為雖然污穢不潔」，他的行為有缺失，因為殺了兄長，但是「卻能夠為政於天下的原因所在。」這個就是講文王國家偏僻很小，桓公他自己行為也污穢不潔，他們為什麼能夠為政於天下？這個原因所在也就是愛民，真心愛民。真心愛民就得到賢才來輔助，真正賢能的人就來幫助他，因為他是真心愛民，不為自己。所以用世間一般父母愛子女的心態來形容比喻一個國家領導人，如果把全國人民，現在講全世界的人民都看作自己的兒女這樣來照顧，那他必定能夠成功。</w:t>
      </w:r>
      <w:r>
        <w:t xml:space="preserve"> </w:t>
      </w:r>
    </w:p>
    <w:p w14:paraId="7DFCDD63" w14:textId="77777777" w:rsidR="00D8111C" w:rsidRDefault="00D8111C">
      <w:pPr>
        <w:pStyle w:val="a3"/>
      </w:pPr>
      <w:r>
        <w:t xml:space="preserve">　　好，這一條我們就學習到這裡。祝大家福慧增長，法喜充滿。阿彌陀佛！　　</w:t>
      </w:r>
    </w:p>
    <w:sectPr w:rsidR="00D811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1D13F" w14:textId="77777777" w:rsidR="00D8111C" w:rsidRDefault="00D8111C" w:rsidP="00C00130">
      <w:r>
        <w:separator/>
      </w:r>
    </w:p>
  </w:endnote>
  <w:endnote w:type="continuationSeparator" w:id="0">
    <w:p w14:paraId="3204B5AB" w14:textId="77777777" w:rsidR="00D8111C" w:rsidRDefault="00D8111C" w:rsidP="00C00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82A18" w14:textId="77777777" w:rsidR="00D8111C" w:rsidRDefault="00D8111C" w:rsidP="00C00130">
      <w:r>
        <w:separator/>
      </w:r>
    </w:p>
  </w:footnote>
  <w:footnote w:type="continuationSeparator" w:id="0">
    <w:p w14:paraId="30C4BC65" w14:textId="77777777" w:rsidR="00D8111C" w:rsidRDefault="00D8111C" w:rsidP="00C00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30"/>
    <w:rsid w:val="007931EE"/>
    <w:rsid w:val="00C00130"/>
    <w:rsid w:val="00D8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CAF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1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1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1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1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