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C966" w14:textId="77777777" w:rsidR="0094656E" w:rsidRDefault="0094656E">
      <w:r>
        <w:t>《群書治要３６Ｏ》第三冊</w:t>
      </w:r>
      <w:r>
        <w:t>—</w:t>
      </w:r>
      <w:r>
        <w:t xml:space="preserve">賞罰分明　　悟道法師主講　　（第二四三集）　　</w:t>
      </w:r>
      <w:r>
        <w:t>2023/5/8</w:t>
      </w:r>
      <w:r>
        <w:t xml:space="preserve">　　華藏淨宗學會　　檔名：</w:t>
      </w:r>
      <w:r>
        <w:t xml:space="preserve">WD20-057-0243 </w:t>
      </w:r>
    </w:p>
    <w:p w14:paraId="00AA10AC" w14:textId="77777777" w:rsidR="0094656E" w:rsidRDefault="0094656E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174E35F5" w14:textId="77777777" w:rsidR="0094656E" w:rsidRDefault="0094656E">
      <w:pPr>
        <w:pStyle w:val="a3"/>
      </w:pPr>
      <w:r>
        <w:t xml:space="preserve">　　【二四三、以八柄詔王馭群臣：一曰爵，以馭其貴；二曰祿，以馭其富；三曰予，以馭其幸；四曰置，以馭其行；五曰生，以馭其福；六曰奪，以馭其貧；七曰廢，以馭其罪；八曰誅，以馭其過。】</w:t>
      </w:r>
      <w:r>
        <w:t xml:space="preserve"> </w:t>
      </w:r>
    </w:p>
    <w:p w14:paraId="2E78B692" w14:textId="77777777" w:rsidR="0094656E" w:rsidRDefault="0094656E">
      <w:pPr>
        <w:pStyle w:val="a3"/>
      </w:pPr>
      <w:r>
        <w:t xml:space="preserve">　　這一條出自於卷八，《周禮》。</w:t>
      </w:r>
      <w:r>
        <w:t xml:space="preserve"> </w:t>
      </w:r>
    </w:p>
    <w:p w14:paraId="6800D7B7" w14:textId="77777777" w:rsidR="0094656E" w:rsidRDefault="0094656E">
      <w:pPr>
        <w:pStyle w:val="a3"/>
      </w:pPr>
      <w:r>
        <w:t xml:space="preserve">　　這個『柄』是權柄的意思，也就是權威，把柄這個「柄」這個字在這裡是指權威。『詔』就是告，這裡指幫助。『馭』是統治，治理的意思。這八項都是驅群臣向善的方法，所以用「馭」這個字。『幸』是褒賞。有褒獎賞識的意思，這是「幸」，幸運的幸在這裡是褒獎賞識。『生』是養。生這個字在這裡是養的意思，養育的養。『奪』是沒收家財。『誅』是指責，責備。</w:t>
      </w:r>
      <w:r>
        <w:t xml:space="preserve"> </w:t>
      </w:r>
    </w:p>
    <w:p w14:paraId="0360736B" w14:textId="77777777" w:rsidR="0094656E" w:rsidRDefault="0094656E">
      <w:pPr>
        <w:pStyle w:val="a3"/>
      </w:pPr>
      <w:r>
        <w:t xml:space="preserve">　　這一條講，「（太宰）以八種權柄輔佐君主統御群臣使大家向善：一是封給爵位，使臣下尊貴」，就是一般講封爵，封官，升官，讓臣下他的地位尊貴，提升，這叫封爵；「二是給予俸祿，使臣下富有」，俸祿就是現在講薪水，薪水很高，讓他生活不缺乏，能夠富有；「三是給予賞賜，使臣下感受到君主的關愛器重」，就是另外他有功勞給予獎賞，賞識他一些好處，讓臣下感受到君主他的關懷以及器重；「四是委任官職，以使臣下提升品行」，這是重要的職務給他擔任，給他擔任重要的職務提升他的品行；「五是供養厚待立下大功勳之功臣，使其得福」，就是對他特別的優惠在生活上，在各方面都對他特別的供養照顧，使他有福報；「六是沒收財產，使犯罪的臣下貧窮；七是罷黜官職，流放邊疆，以懲戒臣下罪行；八是問責，以追究臣下失職之過失」。這一條講也是有賞有罰，主要講賞罰，前面五條都是賞，後面三條是罰。這賞罰分明，這樣才能夠把一個國家治理得好，這些擔任國家的官員，這些官吏才不會胡作妄為。所以「綱紀」非常重要，治理國家原則一定要有，這是根據《禮》來定的，這些都是我們學習的地方。</w:t>
      </w:r>
      <w:r>
        <w:t xml:space="preserve"> </w:t>
      </w:r>
    </w:p>
    <w:p w14:paraId="26388945" w14:textId="77777777" w:rsidR="0094656E" w:rsidRDefault="0094656E">
      <w:pPr>
        <w:pStyle w:val="a3"/>
      </w:pPr>
      <w:r>
        <w:t xml:space="preserve">　　好，這一條我們就學習到這裡。祝大家福慧增長，法喜充滿。阿彌陀佛！　　</w:t>
      </w:r>
    </w:p>
    <w:sectPr w:rsidR="009465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9CCF" w14:textId="77777777" w:rsidR="0094656E" w:rsidRDefault="0094656E" w:rsidP="00EC392C">
      <w:r>
        <w:separator/>
      </w:r>
    </w:p>
  </w:endnote>
  <w:endnote w:type="continuationSeparator" w:id="0">
    <w:p w14:paraId="01DE285D" w14:textId="77777777" w:rsidR="0094656E" w:rsidRDefault="0094656E" w:rsidP="00EC3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4DB4" w14:textId="77777777" w:rsidR="0094656E" w:rsidRDefault="0094656E" w:rsidP="00EC392C">
      <w:r>
        <w:separator/>
      </w:r>
    </w:p>
  </w:footnote>
  <w:footnote w:type="continuationSeparator" w:id="0">
    <w:p w14:paraId="2011BAA6" w14:textId="77777777" w:rsidR="0094656E" w:rsidRDefault="0094656E" w:rsidP="00EC3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2C"/>
    <w:rsid w:val="007931EE"/>
    <w:rsid w:val="0094656E"/>
    <w:rsid w:val="00EC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4E6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9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9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9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9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