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7C10" w14:textId="77777777" w:rsidR="006D2FCA" w:rsidRDefault="006D2FCA">
      <w:r>
        <w:t>《群書治要３６Ｏ》第三冊</w:t>
      </w:r>
      <w:r>
        <w:t>—</w:t>
      </w:r>
      <w:r>
        <w:t xml:space="preserve">天地人倫之本　　悟道法師主講　　（第二五二集）　　</w:t>
      </w:r>
      <w:r>
        <w:t>2023/5/17</w:t>
      </w:r>
      <w:r>
        <w:t xml:space="preserve">　　華藏淨宗學會　　檔名：</w:t>
      </w:r>
      <w:r>
        <w:t xml:space="preserve">WD20-057-0252 </w:t>
      </w:r>
    </w:p>
    <w:p w14:paraId="1E8E26F0" w14:textId="77777777" w:rsidR="006D2FCA" w:rsidRDefault="006D2FCA">
      <w:pPr>
        <w:pStyle w:val="a3"/>
      </w:pPr>
      <w:r>
        <w:t xml:space="preserve">　　諸位同學，大家好！我們繼續來學習《群書治要３６Ｏ》第三冊，第四單元「為政」，八、「禮樂」。</w:t>
      </w:r>
      <w:r>
        <w:t xml:space="preserve"> </w:t>
      </w:r>
    </w:p>
    <w:p w14:paraId="4E7896B5" w14:textId="77777777" w:rsidR="006D2FCA" w:rsidRDefault="006D2FCA">
      <w:pPr>
        <w:pStyle w:val="a3"/>
      </w:pPr>
      <w:r>
        <w:t xml:space="preserve">　　【二五二、傅子曰：「能以禮教興天下者，其知大本之所立乎！」夫大本者與天地並存，與人道俱設，雖蔽天地，不可以質文損益變也。大本有三：一曰君臣，以立邦國；二曰父子，以定家室；三曰夫婦，以別內外。三本者立，則天下正；三本不立，則天下不可得而正；天下不可得而正，則有國有家者亟亡，而立人之道廢矣。】</w:t>
      </w:r>
      <w:r>
        <w:t xml:space="preserve"> </w:t>
      </w:r>
    </w:p>
    <w:p w14:paraId="033A8F93" w14:textId="77777777" w:rsidR="006D2FCA" w:rsidRDefault="006D2FCA">
      <w:pPr>
        <w:pStyle w:val="a3"/>
      </w:pPr>
      <w:r>
        <w:t xml:space="preserve">　　這一條出自於卷四十九，《傅子》</w:t>
      </w:r>
      <w:r>
        <w:t xml:space="preserve"> </w:t>
      </w:r>
    </w:p>
    <w:p w14:paraId="78A2AA81" w14:textId="77777777" w:rsidR="006D2FCA" w:rsidRDefault="006D2FCA">
      <w:pPr>
        <w:pStyle w:val="a3"/>
      </w:pPr>
      <w:r>
        <w:t xml:space="preserve">　　『蔽』是蒙蔽、壅蔽的意思。『立人』是立身，做人。</w:t>
      </w:r>
      <w:r>
        <w:t xml:space="preserve"> </w:t>
      </w:r>
    </w:p>
    <w:p w14:paraId="1374083C" w14:textId="77777777" w:rsidR="006D2FCA" w:rsidRDefault="006D2FCA">
      <w:pPr>
        <w:pStyle w:val="a3"/>
      </w:pPr>
      <w:r>
        <w:t xml:space="preserve">　　「傅子說：能夠用禮義教化而興旺國家的，是知道治理國家的大根大本啊！大根大本，是與天地同在的，是與人倫相互依存的。即使天地被蒙蔽了，大根大本的形式有所增減，但實質從未改變。根本有三：一是君仁臣忠，這是安邦定國之本；二是父慈子孝，這是安家立業之本；三是夫義婦德，這是區分內外之本。這三種根本關係的道義確立了，則天下歸於正道；反之，天下就不能歸於正道。天下不能歸於正道，有國的諸侯、有家的卿大夫會很快衰亡，立身做人的準則也會廢棄。」所以這一條給我們講君仁臣忠、父慈子孝、夫婦有別，這是人倫的一個正道，如果違反這個正道，國家很快就衰亡了。</w:t>
      </w:r>
      <w:r>
        <w:t xml:space="preserve"> </w:t>
      </w:r>
    </w:p>
    <w:p w14:paraId="656CA975" w14:textId="77777777" w:rsidR="006D2FCA" w:rsidRDefault="006D2FCA">
      <w:pPr>
        <w:pStyle w:val="a3"/>
      </w:pPr>
      <w:r>
        <w:t xml:space="preserve">　　好，這一條我們就學習到這裡。祝大家福慧增長，法喜充滿。阿彌陀佛！　　</w:t>
      </w:r>
    </w:p>
    <w:sectPr w:rsidR="006D2F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6FB04" w14:textId="77777777" w:rsidR="006D2FCA" w:rsidRDefault="006D2FCA" w:rsidP="00071582">
      <w:r>
        <w:separator/>
      </w:r>
    </w:p>
  </w:endnote>
  <w:endnote w:type="continuationSeparator" w:id="0">
    <w:p w14:paraId="21EEB0E2" w14:textId="77777777" w:rsidR="006D2FCA" w:rsidRDefault="006D2FCA" w:rsidP="00071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CCED8" w14:textId="77777777" w:rsidR="006D2FCA" w:rsidRDefault="006D2FCA" w:rsidP="00071582">
      <w:r>
        <w:separator/>
      </w:r>
    </w:p>
  </w:footnote>
  <w:footnote w:type="continuationSeparator" w:id="0">
    <w:p w14:paraId="4FB425E3" w14:textId="77777777" w:rsidR="006D2FCA" w:rsidRDefault="006D2FCA" w:rsidP="000715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82"/>
    <w:rsid w:val="00071582"/>
    <w:rsid w:val="006D2FC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3E9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5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5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5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5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