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523C" w14:textId="77777777" w:rsidR="00EE3F74" w:rsidRDefault="00EE3F74">
      <w:r>
        <w:t>《群書治要３６Ｏ》第三冊</w:t>
      </w:r>
      <w:r>
        <w:t>—</w:t>
      </w:r>
      <w:r>
        <w:t>分級定祿</w:t>
      </w:r>
      <w:r>
        <w:t xml:space="preserve"> </w:t>
      </w:r>
      <w:r>
        <w:t xml:space="preserve">賞罰分明　　悟道法師主講　　（第二六九集）　　</w:t>
      </w:r>
      <w:r>
        <w:t>2023/6/3</w:t>
      </w:r>
      <w:r>
        <w:t xml:space="preserve">　　華藏淨宗學會　　檔名：</w:t>
      </w:r>
      <w:r>
        <w:t xml:space="preserve">WD20-057-0269 </w:t>
      </w:r>
    </w:p>
    <w:p w14:paraId="784F9438" w14:textId="77777777" w:rsidR="00EE3F74" w:rsidRDefault="00EE3F74">
      <w:pPr>
        <w:pStyle w:val="a3"/>
      </w:pPr>
      <w:r>
        <w:t xml:space="preserve">　　諸位同學，大家好！我們繼續來學習《群書治要３６Ｏ》第三冊，第四單元「為政」，十一、「賞罰」。</w:t>
      </w:r>
      <w:r>
        <w:t xml:space="preserve"> </w:t>
      </w:r>
    </w:p>
    <w:p w14:paraId="1FF6330A" w14:textId="77777777" w:rsidR="00EE3F74" w:rsidRDefault="00EE3F74">
      <w:pPr>
        <w:pStyle w:val="a3"/>
      </w:pPr>
      <w:r>
        <w:t xml:space="preserve">　　【二六九、先王重於爵位，慎於官人。制爵必俟有德，班祿必施有功。是以見其爵者昭其德，聞其祿者知其功。】</w:t>
      </w:r>
      <w:r>
        <w:t xml:space="preserve"> </w:t>
      </w:r>
    </w:p>
    <w:p w14:paraId="4310C280" w14:textId="77777777" w:rsidR="00EE3F74" w:rsidRDefault="00EE3F74">
      <w:pPr>
        <w:pStyle w:val="a3"/>
      </w:pPr>
      <w:r>
        <w:t xml:space="preserve">　　這一條出自於卷四十八，《典語》。</w:t>
      </w:r>
      <w:r>
        <w:t xml:space="preserve"> </w:t>
      </w:r>
    </w:p>
    <w:p w14:paraId="7502875B" w14:textId="77777777" w:rsidR="00EE3F74" w:rsidRDefault="00EE3F74">
      <w:pPr>
        <w:pStyle w:val="a3"/>
      </w:pPr>
      <w:r>
        <w:t xml:space="preserve">　　『俟』是等待的意思。『班祿』就是分等級制定俸祿，俸祿就是現在講的薪水，分等級來制定薪水多少。這一條講「賞罰」，有功必賞，有罪必罰，這講賞罰，這也是辦政治一個很重要的地方。</w:t>
      </w:r>
      <w:r>
        <w:t xml:space="preserve"> </w:t>
      </w:r>
    </w:p>
    <w:p w14:paraId="7D0FAC9C" w14:textId="77777777" w:rsidR="00EE3F74" w:rsidRDefault="00EE3F74">
      <w:pPr>
        <w:pStyle w:val="a3"/>
      </w:pPr>
      <w:r>
        <w:t xml:space="preserve">　　「《易經》說：聖人之大寶，在於有崇高地位（因為擁有地位可以更好的利益人民）。怎樣保守其位？在於仁愛的美德。所以上古賢明君王對爵位很重視」，爵位就是官位，「對授予官職很謹慎。賞賜爵位必定授予賢德的人，頒發俸祿必定施與有功的人。所以看到官員的爵位就明白他的德行，聽說官員的俸祿就知道他的功勞」。所以官員就看他的爵位，爵位高，德行也必定是高；他俸祿比較多，也就是說他功勞比較大。一定是符合他的德行、他的功勞，對國家、人民的付出跟奉獻。所以賞罰要符合實際的情況，不能太過與不及，有功必賞，有罪必罰。</w:t>
      </w:r>
      <w:r>
        <w:t xml:space="preserve"> </w:t>
      </w:r>
    </w:p>
    <w:p w14:paraId="5D5DD4EE" w14:textId="77777777" w:rsidR="00EE3F74" w:rsidRDefault="00EE3F74">
      <w:pPr>
        <w:pStyle w:val="a3"/>
      </w:pPr>
      <w:r>
        <w:t xml:space="preserve">　　我們一般俗話也講，無功不受祿。如果你沒有做什麼事情，對國家社會沒有什麼奉獻，就不接受俸祿，接受俸祿必定要有付出，所以一般講無功不受祿。有受祿，受到俸祿，必定他有功勞，而且他的俸祿多少也是根據他的功勞大小，這樣來定俸祿，分等級。這也是辦政治很重要一個地方，賞罰分明。不但辦政治，一般民間的企業團體同樣一個道理，對員工、對自己公司的幹部也必定有功必賞、有過必罰，這樣才符合辦政治的原則。</w:t>
      </w:r>
      <w:r>
        <w:t xml:space="preserve"> </w:t>
      </w:r>
    </w:p>
    <w:p w14:paraId="73BE9CD4" w14:textId="77777777" w:rsidR="00EE3F74" w:rsidRDefault="00EE3F74">
      <w:pPr>
        <w:pStyle w:val="a3"/>
      </w:pPr>
      <w:r>
        <w:t xml:space="preserve">　　好，這一條我們就學習到這裡。祝大家福慧增長，法喜充滿。阿彌陀佛！　　</w:t>
      </w:r>
    </w:p>
    <w:sectPr w:rsidR="00EE3F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AD26E" w14:textId="77777777" w:rsidR="00EE3F74" w:rsidRDefault="00EE3F74" w:rsidP="001C70FA">
      <w:r>
        <w:separator/>
      </w:r>
    </w:p>
  </w:endnote>
  <w:endnote w:type="continuationSeparator" w:id="0">
    <w:p w14:paraId="767792A1" w14:textId="77777777" w:rsidR="00EE3F74" w:rsidRDefault="00EE3F74" w:rsidP="001C7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5C7C2" w14:textId="77777777" w:rsidR="00EE3F74" w:rsidRDefault="00EE3F74" w:rsidP="001C70FA">
      <w:r>
        <w:separator/>
      </w:r>
    </w:p>
  </w:footnote>
  <w:footnote w:type="continuationSeparator" w:id="0">
    <w:p w14:paraId="7136C573" w14:textId="77777777" w:rsidR="00EE3F74" w:rsidRDefault="00EE3F74" w:rsidP="001C70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0FA"/>
    <w:rsid w:val="001C70FA"/>
    <w:rsid w:val="007931EE"/>
    <w:rsid w:val="00EE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6E3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70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70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70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70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