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C354" w14:textId="77777777" w:rsidR="00DD41B7" w:rsidRDefault="00DD41B7">
      <w:r>
        <w:t>《群書治要３６Ｏ》第三冊</w:t>
      </w:r>
      <w:r>
        <w:t>—</w:t>
      </w:r>
      <w:r>
        <w:t xml:space="preserve">制定法令要明白易懂　　悟道法師主講　　（第二七四集）　　</w:t>
      </w:r>
      <w:r>
        <w:t>2023/6/8</w:t>
      </w:r>
      <w:r>
        <w:t xml:space="preserve">　　華藏淨宗學會　　檔名：</w:t>
      </w:r>
      <w:r>
        <w:t xml:space="preserve">WD20-057-0274 </w:t>
      </w:r>
    </w:p>
    <w:p w14:paraId="240D2065" w14:textId="77777777" w:rsidR="00DD41B7" w:rsidRDefault="00DD41B7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26A082FB" w14:textId="77777777" w:rsidR="00DD41B7" w:rsidRDefault="00DD41B7">
      <w:pPr>
        <w:pStyle w:val="a3"/>
      </w:pPr>
      <w:r>
        <w:t xml:space="preserve">　　【二七四、故夫名分定，勢治之道也；名分不定，勢亂之道也。故勢治者不可亂也，勢亂者不可治也。夫勢亂而欲治之，愈亂矣；勢治而治之，則治矣。故聖人治治，不治亂也。聖人為民法，必使之明白易知，愚智遍能知之，萬民無陷於險危也。】</w:t>
      </w:r>
      <w:r>
        <w:t xml:space="preserve"> </w:t>
      </w:r>
    </w:p>
    <w:p w14:paraId="76CDAB2D" w14:textId="77777777" w:rsidR="00DD41B7" w:rsidRDefault="00DD41B7">
      <w:pPr>
        <w:pStyle w:val="a3"/>
      </w:pPr>
      <w:r>
        <w:t xml:space="preserve">　　這一條出自於卷三十六，《商君子》。</w:t>
      </w:r>
      <w:r>
        <w:t xml:space="preserve"> </w:t>
      </w:r>
    </w:p>
    <w:p w14:paraId="4B2CCEF0" w14:textId="77777777" w:rsidR="00DD41B7" w:rsidRDefault="00DD41B7">
      <w:pPr>
        <w:pStyle w:val="a3"/>
      </w:pPr>
      <w:r>
        <w:t xml:space="preserve">　　這一條講，「所以名分確定，是勢所必治的方法；名分不確定，是勢所必亂的途徑。因此，勢所必治就難以讓它混亂，勢所必亂就無法治理。勢所必亂而想去治理，往往會更加混亂；勢所必治再加以治理，則社會安定太平。所以聖人在勢所必治的情況下治國，而不是在勢所必亂的情況下整治。聖人為百姓制定法律，一定要使它明白易懂」，容易明白，「讓愚人和智者都能夠理解它，那麼天下百姓就不會（因為不知法）陷於危險的境地」。</w:t>
      </w:r>
      <w:r>
        <w:t xml:space="preserve"> </w:t>
      </w:r>
    </w:p>
    <w:p w14:paraId="110BB51E" w14:textId="77777777" w:rsidR="00DD41B7" w:rsidRDefault="00DD41B7">
      <w:pPr>
        <w:pStyle w:val="a3"/>
      </w:pPr>
      <w:r>
        <w:t xml:space="preserve">　　這一條是講名分確定，也就是說法令規章要確定，而且要讓人人都能懂。法令頒布之後，大家能夠理解，能夠明白法令它的意思，能夠理解；如果不能理解，有很多人就不知道自己做了違法的事情。因為無知、不知道，所以觸犯了法律、違反法律，那就很危險了。所以制定法令不能制定得讓人民很難理解，很不好懂，要明白、容易懂，這樣大家才知道去遵守。所以就要很明確，不能夠含含糊糊很混亂；很混亂，辦的政治它就不能安定，就很亂。聖人他是治不亂的，如果亂了，你就愈治愈亂。所以法律名分確定好，讓大家都明白，容易懂，國家才能治理，社會也才能安定。</w:t>
      </w:r>
      <w:r>
        <w:t xml:space="preserve"> </w:t>
      </w:r>
    </w:p>
    <w:p w14:paraId="092FF0E8" w14:textId="77777777" w:rsidR="00DD41B7" w:rsidRDefault="00DD41B7">
      <w:pPr>
        <w:pStyle w:val="a3"/>
      </w:pPr>
      <w:r>
        <w:t xml:space="preserve">　　好，這一條我們就學習到這裡。祝大家福慧增長，法喜充滿。阿彌陀佛！　　</w:t>
      </w:r>
    </w:p>
    <w:sectPr w:rsidR="00DD4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4444" w14:textId="77777777" w:rsidR="00DD41B7" w:rsidRDefault="00DD41B7" w:rsidP="00E11FFA">
      <w:r>
        <w:separator/>
      </w:r>
    </w:p>
  </w:endnote>
  <w:endnote w:type="continuationSeparator" w:id="0">
    <w:p w14:paraId="23810E92" w14:textId="77777777" w:rsidR="00DD41B7" w:rsidRDefault="00DD41B7" w:rsidP="00E11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B4DF2" w14:textId="77777777" w:rsidR="00DD41B7" w:rsidRDefault="00DD41B7" w:rsidP="00E11FFA">
      <w:r>
        <w:separator/>
      </w:r>
    </w:p>
  </w:footnote>
  <w:footnote w:type="continuationSeparator" w:id="0">
    <w:p w14:paraId="5B4F87FF" w14:textId="77777777" w:rsidR="00DD41B7" w:rsidRDefault="00DD41B7" w:rsidP="00E11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FA"/>
    <w:rsid w:val="007931EE"/>
    <w:rsid w:val="00DD41B7"/>
    <w:rsid w:val="00E1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D2C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