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29AF" w14:textId="77777777" w:rsidR="00656A2C" w:rsidRDefault="00656A2C">
      <w:r>
        <w:t>《群書治要３６Ｏ》第三冊</w:t>
      </w:r>
      <w:r>
        <w:t>—</w:t>
      </w:r>
      <w:r>
        <w:t xml:space="preserve">法必正，行必力　　悟道法師主講　　（第二七六集）　　</w:t>
      </w:r>
      <w:r>
        <w:t>2023/6/10</w:t>
      </w:r>
      <w:r>
        <w:t xml:space="preserve">　　華藏淨宗學會　　檔名：</w:t>
      </w:r>
      <w:r>
        <w:t xml:space="preserve">WD20-057-0276 </w:t>
      </w:r>
    </w:p>
    <w:p w14:paraId="2D32F172" w14:textId="77777777" w:rsidR="00656A2C" w:rsidRDefault="00656A2C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16657836" w14:textId="77777777" w:rsidR="00656A2C" w:rsidRDefault="00656A2C">
      <w:pPr>
        <w:pStyle w:val="a3"/>
      </w:pPr>
      <w:r>
        <w:t xml:space="preserve">　　【二七六、法出而不正，是無法也；法正而不行，是無君也。】</w:t>
      </w:r>
      <w:r>
        <w:t xml:space="preserve"> </w:t>
      </w:r>
    </w:p>
    <w:p w14:paraId="4DC16245" w14:textId="77777777" w:rsidR="00656A2C" w:rsidRDefault="00656A2C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0EE3C2D1" w14:textId="77777777" w:rsidR="00656A2C" w:rsidRDefault="00656A2C">
      <w:pPr>
        <w:pStyle w:val="a3"/>
      </w:pPr>
      <w:r>
        <w:t xml:space="preserve">　　「法律頒布而不能做到公正，等於沒有法律；法律公正但是不能施行，等於沒有君王。」這一條也是講法律。法律，我們人定出來頒布，而不能做到公正，因為定法律就是為了公正，如果定了法律而不能做到公正，那等於沒有法律。法律公正，法律定得都很公正，但是不能施行，也就是說法律定得都是很公正，沒有問題，但是不能夠去實施、去奉行，那等於沒有君王（領導人）一樣，因為君王（領導人）他要推行法律。所以法律定得很公正，如果沒有去實施、推行，等於沒有領導人。所以法律定得公正，要能夠去落實，去實施、去推行，這樣才是定法律真正的目的。</w:t>
      </w:r>
      <w:r>
        <w:t xml:space="preserve"> </w:t>
      </w:r>
    </w:p>
    <w:p w14:paraId="52B585EB" w14:textId="77777777" w:rsidR="00656A2C" w:rsidRDefault="00656A2C">
      <w:pPr>
        <w:pStyle w:val="a3"/>
      </w:pPr>
      <w:r>
        <w:t xml:space="preserve">　　好，這一條我們就學習到這裡。祝大家福慧增長，法喜充滿。阿彌陀佛！　　</w:t>
      </w:r>
    </w:p>
    <w:sectPr w:rsidR="00656A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B919" w14:textId="77777777" w:rsidR="00656A2C" w:rsidRDefault="00656A2C" w:rsidP="007608B9">
      <w:r>
        <w:separator/>
      </w:r>
    </w:p>
  </w:endnote>
  <w:endnote w:type="continuationSeparator" w:id="0">
    <w:p w14:paraId="0C0BDE53" w14:textId="77777777" w:rsidR="00656A2C" w:rsidRDefault="00656A2C" w:rsidP="0076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B7433" w14:textId="77777777" w:rsidR="00656A2C" w:rsidRDefault="00656A2C" w:rsidP="007608B9">
      <w:r>
        <w:separator/>
      </w:r>
    </w:p>
  </w:footnote>
  <w:footnote w:type="continuationSeparator" w:id="0">
    <w:p w14:paraId="0C85A619" w14:textId="77777777" w:rsidR="00656A2C" w:rsidRDefault="00656A2C" w:rsidP="007608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B9"/>
    <w:rsid w:val="00656A2C"/>
    <w:rsid w:val="007608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814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8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8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8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8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