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4700" w14:textId="77777777" w:rsidR="00852613" w:rsidRDefault="00852613">
      <w:r>
        <w:t>《群書治要３６Ｏ》第三冊</w:t>
      </w:r>
      <w:r>
        <w:t>—</w:t>
      </w:r>
      <w:r>
        <w:t xml:space="preserve">賞罰不錯過時機　　悟道法師主講　　（第二九二集）　　</w:t>
      </w:r>
      <w:r>
        <w:t>2023/6/26</w:t>
      </w:r>
      <w:r>
        <w:t xml:space="preserve">　　華藏淨宗學會　　檔名：</w:t>
      </w:r>
      <w:r>
        <w:t xml:space="preserve">WD20-057-0292 </w:t>
      </w:r>
    </w:p>
    <w:p w14:paraId="0108B58D" w14:textId="77777777" w:rsidR="00852613" w:rsidRDefault="00852613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4629A0F0" w14:textId="77777777" w:rsidR="00852613" w:rsidRDefault="00852613">
      <w:pPr>
        <w:pStyle w:val="a3"/>
      </w:pPr>
      <w:r>
        <w:t xml:space="preserve">　　【二九二、賞不踰時，欲民速得為善之利也；罰不遷列，欲民速睹為不善之害也。】</w:t>
      </w:r>
      <w:r>
        <w:t xml:space="preserve"> </w:t>
      </w:r>
    </w:p>
    <w:p w14:paraId="460FF24D" w14:textId="77777777" w:rsidR="00852613" w:rsidRDefault="00852613">
      <w:pPr>
        <w:pStyle w:val="a3"/>
      </w:pPr>
      <w:r>
        <w:t xml:space="preserve">　　這一條出自於卷三十三，《司馬法》。</w:t>
      </w:r>
      <w:r>
        <w:t xml:space="preserve"> </w:t>
      </w:r>
    </w:p>
    <w:p w14:paraId="6CCF547A" w14:textId="77777777" w:rsidR="00852613" w:rsidRDefault="00852613">
      <w:pPr>
        <w:pStyle w:val="a3"/>
      </w:pPr>
      <w:r>
        <w:t xml:space="preserve">　　『遷列』是移動行列。「罰不遷列」就是指懲罰就要就地執行的意思。</w:t>
      </w:r>
      <w:r>
        <w:t xml:space="preserve"> </w:t>
      </w:r>
    </w:p>
    <w:p w14:paraId="68E8CAB9" w14:textId="77777777" w:rsidR="00852613" w:rsidRDefault="00852613">
      <w:pPr>
        <w:pStyle w:val="a3"/>
      </w:pPr>
      <w:r>
        <w:t xml:space="preserve">　　這一條講，在軍隊當中，「獎賞不錯過時機，為的是使人迅速得到做善事的利益」，所以賞要不踰時，踰時就是說錯過那個獎賞的時機；「懲罰就地執行，為的是使人迅速看到做壞事的害處」，這個也不能夠拖延時間。所以賞罰都需要在適當的時機，也就是說不能夠拖延很長的時間。這個是賞善罰惡不錯過時機，就是要在適當的時機就要進行這些賞罰，這個是軍隊當中賞罰很重要的一個原則。其他的團體、行業，當然這些道理也都是一樣的。有人他有功勞，也要在這個適當的時機給他一個獎賞，不要拖得太久；做錯事，也要很快的就要去一個懲處，這樣大家就會感覺到要做好事，不能做壞事，因為他很快看到做好事就得到獎賞，做壞事的馬上就受到處罰，這樣大家就會積極的做好事，避免去做不好的事情，這個也是賞罰很重要一個原則。</w:t>
      </w:r>
      <w:r>
        <w:t xml:space="preserve"> </w:t>
      </w:r>
    </w:p>
    <w:p w14:paraId="45B60588" w14:textId="77777777" w:rsidR="00852613" w:rsidRDefault="00852613">
      <w:pPr>
        <w:pStyle w:val="a3"/>
      </w:pPr>
      <w:r>
        <w:t xml:space="preserve">　　好，這一條我們就學習到這裡。祝大家福慧增長，法喜充滿。阿彌陀佛！　　</w:t>
      </w:r>
    </w:p>
    <w:sectPr w:rsidR="008526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A0168" w14:textId="77777777" w:rsidR="00852613" w:rsidRDefault="00852613" w:rsidP="00A854DE">
      <w:r>
        <w:separator/>
      </w:r>
    </w:p>
  </w:endnote>
  <w:endnote w:type="continuationSeparator" w:id="0">
    <w:p w14:paraId="170C683C" w14:textId="77777777" w:rsidR="00852613" w:rsidRDefault="00852613" w:rsidP="00A85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A777B" w14:textId="77777777" w:rsidR="00852613" w:rsidRDefault="00852613" w:rsidP="00A854DE">
      <w:r>
        <w:separator/>
      </w:r>
    </w:p>
  </w:footnote>
  <w:footnote w:type="continuationSeparator" w:id="0">
    <w:p w14:paraId="7746E4FB" w14:textId="77777777" w:rsidR="00852613" w:rsidRDefault="00852613" w:rsidP="00A85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DE"/>
    <w:rsid w:val="007931EE"/>
    <w:rsid w:val="00852613"/>
    <w:rsid w:val="00A8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0BF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