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37F4A" w14:textId="77777777" w:rsidR="00B97AFD" w:rsidRDefault="00B97AFD">
      <w:r>
        <w:t>《群書治要３６Ｏ》第三冊</w:t>
      </w:r>
      <w:r>
        <w:t>—</w:t>
      </w:r>
      <w:r>
        <w:t xml:space="preserve">處叔季之世當方圓並用　　悟道法師主講　　（第三Ｏ一集）　　</w:t>
      </w:r>
      <w:r>
        <w:t>2023/7/5</w:t>
      </w:r>
      <w:r>
        <w:t xml:space="preserve">　　華藏淨宗學會　　檔名：</w:t>
      </w:r>
      <w:r>
        <w:t xml:space="preserve">WD20-057-0301 </w:t>
      </w:r>
    </w:p>
    <w:p w14:paraId="183727BB" w14:textId="77777777" w:rsidR="00B97AFD" w:rsidRDefault="00B97AFD">
      <w:pPr>
        <w:pStyle w:val="a3"/>
      </w:pPr>
      <w:r>
        <w:t xml:space="preserve">　　諸位同學，大家好！我們繼續來學習《群書治要３６Ｏ》第三冊，第五單元「敬慎」，二、「風俗」。</w:t>
      </w:r>
      <w:r>
        <w:t xml:space="preserve"> </w:t>
      </w:r>
    </w:p>
    <w:p w14:paraId="16FBEF5A" w14:textId="77777777" w:rsidR="00B97AFD" w:rsidRDefault="00B97AFD">
      <w:pPr>
        <w:pStyle w:val="a3"/>
      </w:pPr>
      <w:r>
        <w:t xml:space="preserve">　　【三Ｏ一、世治則小人守正，而利不能誘也；世亂則君子為姦，而刑不能禁也。】</w:t>
      </w:r>
      <w:r>
        <w:t xml:space="preserve"> </w:t>
      </w:r>
    </w:p>
    <w:p w14:paraId="5A1A0EEF" w14:textId="77777777" w:rsidR="00B97AFD" w:rsidRDefault="00B97AFD">
      <w:pPr>
        <w:pStyle w:val="a3"/>
      </w:pPr>
      <w:r>
        <w:t xml:space="preserve">　　這一條出自於卷四十一，《淮南子》。這一條講在太平盛世，太平盛世這樣的一個時代，小人也都能夠堅守正道，財利也不能引誘他們。這個是講在太平盛世，太平盛世大家生活過得都很安定、很富足、不缺乏。在這樣的盛世，這些財利不能夠去誘惑他們，他們不會受到誘惑，這個就是太平盛世的情況。</w:t>
      </w:r>
      <w:r>
        <w:t xml:space="preserve"> </w:t>
      </w:r>
    </w:p>
    <w:p w14:paraId="34BBCC5A" w14:textId="77777777" w:rsidR="00B97AFD" w:rsidRDefault="00B97AFD">
      <w:pPr>
        <w:pStyle w:val="a3"/>
      </w:pPr>
      <w:r>
        <w:t xml:space="preserve">　　世道混亂，這個講亂世，像我們現在這個時代就是亂世，全世界都亂，在亂世連君子都做奸邪之事，刑法也不能禁止。就是在世道混亂的時代，連君子也都會受影響，都會做一些錯誤的事情，在社會上做一些不正確的事情。這個也就受到亂世的一個影響，整個世道人心，所謂「世風日下，人心不古」。就是世道亂了，連君子也都會受到誘惑，都會做出一些奸邪之事。這樣雖然有法律也不能禁止。所以現在世界各國都有法律，特別美國的法律定得最多，但是犯罪率並沒有減少，而且還增加，這個是亂世的一個現象。所以處在這個亂世，我們要怎麼樣去端正風俗，這個就很重要。</w:t>
      </w:r>
      <w:r>
        <w:t xml:space="preserve"> </w:t>
      </w:r>
    </w:p>
    <w:p w14:paraId="239B7742" w14:textId="77777777" w:rsidR="00B97AFD" w:rsidRDefault="00B97AFD">
      <w:pPr>
        <w:pStyle w:val="a3"/>
      </w:pPr>
      <w:r>
        <w:t xml:space="preserve">　　在亂世，《菜根譚》講「處治世宜方」，治世就是太平盛世，就是要方方正正。在「處叔季之世」，叔季之世也就不是很太平，不過還可以，也不會很亂，沒有像太平盛世那麼好，但是也不會很亂，一般還可以，這叫「處叔季之世當方圓並用」。我們待人處世有時候要方正、有時候要圓融。「處亂世當圓」在亂世的時候要圓融，有時候方正，有時候有變通、圓融，在亂世沒有圓融實在講也很難。</w:t>
      </w:r>
      <w:r>
        <w:t xml:space="preserve"> </w:t>
      </w:r>
    </w:p>
    <w:p w14:paraId="1E3ADB4C" w14:textId="77777777" w:rsidR="00B97AFD" w:rsidRDefault="00B97AFD">
      <w:pPr>
        <w:pStyle w:val="a3"/>
      </w:pPr>
      <w:r>
        <w:t xml:space="preserve">　　所以這些道理我們都必須要知道，在圓融當中怎麼慢慢去改善這些社會不好的風氣，這個必須要有智慧、要圓融的方便，才能把風俗慢慢來導正。就像我們現在提倡《群書治要》，中華傳統文化，在我們現前這個時代的推行，必須要圓融才能推行，沒有辦法像治世那樣方方正正的來推行，也不像叔季之世，在亂世特別艱難。總是我們要有一些圓融方便，佛門講，所謂「慈悲為本，方便為門」，有慈悲沒有方便，這個慈悲不能利益眾生，所以有慈悲還要有方便，看在什麼樣的時代用什麼方法來利益社會大眾。</w:t>
      </w:r>
      <w:r>
        <w:t xml:space="preserve"> </w:t>
      </w:r>
    </w:p>
    <w:p w14:paraId="52FBAE8D" w14:textId="77777777" w:rsidR="00B97AFD" w:rsidRDefault="00B97AFD">
      <w:pPr>
        <w:pStyle w:val="a3"/>
      </w:pPr>
      <w:r>
        <w:t xml:space="preserve">　　好，這一條我們就學習到這裡。祝大家福慧增長，法喜充滿。阿彌陀佛！　　</w:t>
      </w:r>
    </w:p>
    <w:sectPr w:rsidR="00B97A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4AF97" w14:textId="77777777" w:rsidR="00B97AFD" w:rsidRDefault="00B97AFD" w:rsidP="008D6978">
      <w:r>
        <w:separator/>
      </w:r>
    </w:p>
  </w:endnote>
  <w:endnote w:type="continuationSeparator" w:id="0">
    <w:p w14:paraId="043E576A" w14:textId="77777777" w:rsidR="00B97AFD" w:rsidRDefault="00B97AFD" w:rsidP="008D6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6C727" w14:textId="77777777" w:rsidR="00B97AFD" w:rsidRDefault="00B97AFD" w:rsidP="008D6978">
      <w:r>
        <w:separator/>
      </w:r>
    </w:p>
  </w:footnote>
  <w:footnote w:type="continuationSeparator" w:id="0">
    <w:p w14:paraId="5E2CB88A" w14:textId="77777777" w:rsidR="00B97AFD" w:rsidRDefault="00B97AFD" w:rsidP="008D69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978"/>
    <w:rsid w:val="007931EE"/>
    <w:rsid w:val="008D6978"/>
    <w:rsid w:val="00B9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F073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69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69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69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69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