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E760" w14:textId="77777777" w:rsidR="00AE56C2" w:rsidRDefault="00AE56C2">
      <w:r>
        <w:t>《群書治要３６Ｏ》第四冊</w:t>
      </w:r>
      <w:r>
        <w:t>—</w:t>
      </w:r>
      <w:r>
        <w:t xml:space="preserve">且懷且威，則君道備矣　　悟道法師主講　　（第五集）　　</w:t>
      </w:r>
      <w:r>
        <w:t>2023/9/7</w:t>
      </w:r>
      <w:r>
        <w:t xml:space="preserve">　　華藏淨宗學會　　檔名：</w:t>
      </w:r>
      <w:r>
        <w:t xml:space="preserve">WD20-060-0005 </w:t>
      </w:r>
    </w:p>
    <w:p w14:paraId="3F56113C" w14:textId="77777777" w:rsidR="00AE56C2" w:rsidRDefault="00AE56C2">
      <w:pPr>
        <w:pStyle w:val="a3"/>
      </w:pPr>
      <w:r>
        <w:t xml:space="preserve">　　諸位同學，大家好！我們繼續來學習《群書治要３６Ｏ》第四冊，第一單元「君道」，一、「修身」，甲、「使命」。</w:t>
      </w:r>
      <w:r>
        <w:t xml:space="preserve"> </w:t>
      </w:r>
    </w:p>
    <w:p w14:paraId="63E00FF3" w14:textId="77777777" w:rsidR="00AE56C2" w:rsidRDefault="00AE56C2">
      <w:pPr>
        <w:pStyle w:val="a3"/>
      </w:pPr>
      <w:r>
        <w:t xml:space="preserve">　　【五、人主者，溫良寬厚，則民愛之；整齊嚴莊，則民畏之。故民愛之則親，畏之則用。夫民親而為用，主之所急也。故曰：「且懷且威，則君道備矣。」】</w:t>
      </w:r>
      <w:r>
        <w:t xml:space="preserve"> </w:t>
      </w:r>
    </w:p>
    <w:p w14:paraId="25D0BF5C" w14:textId="77777777" w:rsidR="00AE56C2" w:rsidRDefault="00AE56C2">
      <w:pPr>
        <w:pStyle w:val="a3"/>
      </w:pPr>
      <w:r>
        <w:t xml:space="preserve">　　這一條出自於卷三十二，《管子．形勢解》。</w:t>
      </w:r>
      <w:r>
        <w:t xml:space="preserve"> </w:t>
      </w:r>
    </w:p>
    <w:p w14:paraId="5449FD58" w14:textId="77777777" w:rsidR="00AE56C2" w:rsidRDefault="00AE56C2">
      <w:pPr>
        <w:pStyle w:val="a3"/>
      </w:pPr>
      <w:r>
        <w:t xml:space="preserve">　　『急』是迫切需要。『且懷且威』，既懷柔又威嚴，我們一般講恩威並濟。</w:t>
      </w:r>
      <w:r>
        <w:t xml:space="preserve"> </w:t>
      </w:r>
    </w:p>
    <w:p w14:paraId="3588F967" w14:textId="77777777" w:rsidR="00AE56C2" w:rsidRDefault="00AE56C2">
      <w:pPr>
        <w:pStyle w:val="a3"/>
      </w:pPr>
      <w:r>
        <w:t xml:space="preserve">　　這一條講，「君王溫和善良寬厚的」，一個領導人他很溫和、很善良，又很寬容厚道，這樣的領導人，「百姓就會愛戴他」；「端莊嚴肅的，百姓就會畏懼他」，一般講威嚴。「所以百姓愛戴他就會親近他，畏懼他就會效勞他。百姓親近又效勞，正是君主所迫切需要的。所以說：既懷柔又威嚴，君道就完備了。」所以，做一個君（領導人）就是恩威都需要，要有威嚴也要有恩惠，不能只有偏在一邊。如果只有恩惠，人民百姓對他是會很愛戴親近，但是沒有敬畏之心，所以也必須有威嚴，百姓對他才會又敬畏又愛戴，這樣做一個領導人就算具備了領導人民的一個條件了。</w:t>
      </w:r>
      <w:r>
        <w:t xml:space="preserve"> </w:t>
      </w:r>
    </w:p>
    <w:p w14:paraId="62D4B57D" w14:textId="77777777" w:rsidR="00AE56C2" w:rsidRDefault="00AE56C2">
      <w:pPr>
        <w:pStyle w:val="a3"/>
      </w:pPr>
      <w:r>
        <w:t xml:space="preserve">　　好，這一條我們就學習到這裡。祝大家福慧增長，法喜充滿。阿彌陀佛！　　</w:t>
      </w:r>
    </w:p>
    <w:sectPr w:rsidR="00AE56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4F23" w14:textId="77777777" w:rsidR="00AE56C2" w:rsidRDefault="00AE56C2" w:rsidP="00403C96">
      <w:r>
        <w:separator/>
      </w:r>
    </w:p>
  </w:endnote>
  <w:endnote w:type="continuationSeparator" w:id="0">
    <w:p w14:paraId="26E89F30" w14:textId="77777777" w:rsidR="00AE56C2" w:rsidRDefault="00AE56C2" w:rsidP="00403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8C50B" w14:textId="77777777" w:rsidR="00AE56C2" w:rsidRDefault="00AE56C2" w:rsidP="00403C96">
      <w:r>
        <w:separator/>
      </w:r>
    </w:p>
  </w:footnote>
  <w:footnote w:type="continuationSeparator" w:id="0">
    <w:p w14:paraId="74FFE83C" w14:textId="77777777" w:rsidR="00AE56C2" w:rsidRDefault="00AE56C2" w:rsidP="00403C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96"/>
    <w:rsid w:val="00403C96"/>
    <w:rsid w:val="007931EE"/>
    <w:rsid w:val="00AE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B31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C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C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C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C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