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083C" w14:textId="77777777" w:rsidR="00817E1F" w:rsidRDefault="00817E1F">
      <w:r>
        <w:t>《群書治要３６Ｏ》第四冊</w:t>
      </w:r>
      <w:r>
        <w:t>—</w:t>
      </w:r>
      <w:r>
        <w:t xml:space="preserve">讓賢人增多的方法　　悟道法師主講　　（第三十一集）　　</w:t>
      </w:r>
      <w:r>
        <w:t>2023/10/3</w:t>
      </w:r>
      <w:r>
        <w:t xml:space="preserve">　　華藏淨宗學會　　檔名：</w:t>
      </w:r>
      <w:r>
        <w:t xml:space="preserve">WD20-060-0031 </w:t>
      </w:r>
    </w:p>
    <w:p w14:paraId="6810AA5B" w14:textId="77777777" w:rsidR="00817E1F" w:rsidRDefault="00817E1F">
      <w:pPr>
        <w:pStyle w:val="a3"/>
      </w:pPr>
      <w:r>
        <w:t xml:space="preserve">　　諸位同學，大家好！我們繼續來學習《群書治要３６Ｏ》第四冊，第一單元「君道」，四、「尊賢」。</w:t>
      </w:r>
      <w:r>
        <w:t xml:space="preserve"> </w:t>
      </w:r>
    </w:p>
    <w:p w14:paraId="6264469D" w14:textId="77777777" w:rsidR="00817E1F" w:rsidRDefault="00817E1F">
      <w:pPr>
        <w:pStyle w:val="a3"/>
      </w:pPr>
      <w:r>
        <w:t xml:space="preserve">　　【三十一、然則眾賢之術，將奈何哉？譬若欲眾其國之善射御之士者，必將富之貴之，敬之譽之，然後國之善射御之士，將可得而眾也。況又有賢良之士，厚乎德行，辨乎言談，博乎道術者乎？此固國家之珍，而社稷之佐也，亦必且富之貴之，敬之譽之，然後國之良士，亦將可得而眾也。】</w:t>
      </w:r>
      <w:r>
        <w:t xml:space="preserve"> </w:t>
      </w:r>
    </w:p>
    <w:p w14:paraId="3BF5E1E8" w14:textId="77777777" w:rsidR="00817E1F" w:rsidRDefault="00817E1F">
      <w:pPr>
        <w:pStyle w:val="a3"/>
      </w:pPr>
      <w:r>
        <w:t xml:space="preserve">　　這一條出自於卷三十四，《墨子．尚賢》。</w:t>
      </w:r>
      <w:r>
        <w:t xml:space="preserve"> </w:t>
      </w:r>
    </w:p>
    <w:p w14:paraId="62E85832" w14:textId="77777777" w:rsidR="00817E1F" w:rsidRDefault="00817E1F">
      <w:pPr>
        <w:pStyle w:val="a3"/>
      </w:pPr>
      <w:r>
        <w:t xml:space="preserve">　　『眾賢之術』就是讓賢人增多的方法。這裡的「眾」是作為動詞，就是使他增加、增多的意思。『奈』就是如何。要如何來辦這個事情。『辨』：通辯論的「辯」，言詞辯給通達。這是指宣傳聖人之道。</w:t>
      </w:r>
      <w:r>
        <w:t xml:space="preserve"> </w:t>
      </w:r>
    </w:p>
    <w:p w14:paraId="068C6AFB" w14:textId="77777777" w:rsidR="00817E1F" w:rsidRDefault="00817E1F">
      <w:pPr>
        <w:pStyle w:val="a3"/>
      </w:pPr>
      <w:r>
        <w:t xml:space="preserve">　　這一條講，「那麼讓賢人增多的方法，將要如何做呢？」就是一個國家要聚集賢人，讓賢人來為國家服務，要怎麼樣做才能增加賢人來為國家服務？墨子說：「譬如要使一個國家善於射御的人增多，必須要讓他們富貴，要懂得敬重與稱讚他們，這樣一來，國內善於射御的人就會變多了。更何況那些德行深厚、言詞辯給通達、對道術涉獵廣博的賢良之人呢？這些人都是國家的珍寶」，我們一般講國寶級的，這些人都是「輔佐社會的良才」，「一樣也要讓他們富貴，而且要敬重他們、稱讚他們，這樣國內賢良的人，也可以變多了。」這一條主要講一個國家，一個企業、一個團體，也是同樣一個道理。你要增加一些好的幹部（賢能的人）來為這個團體、為這個企業奉獻，就是要讓他們富貴，讓他們生活沒有憂慮、沒有缺乏，要給他適合他的一個地位，要給他一個職務，而且還要尊重他們、稱讚他們好的方面，這樣賢良的人就會愈來愈多。這是聚集賢人的態度跟方法，就是要讓他們能得到富貴，而且還要尊重他們，還要稱讚他們，這樣賢能的人就會愈來愈多，來為國家社會服務，這些都是我們要學習的。</w:t>
      </w:r>
      <w:r>
        <w:t xml:space="preserve"> </w:t>
      </w:r>
    </w:p>
    <w:p w14:paraId="53F0D97A" w14:textId="77777777" w:rsidR="00817E1F" w:rsidRDefault="00817E1F">
      <w:pPr>
        <w:pStyle w:val="a3"/>
      </w:pPr>
      <w:r>
        <w:t xml:space="preserve">　　好，這一條我們就學習到這裡。祝大家福慧增長，法喜充滿。阿彌陀佛！　　</w:t>
      </w:r>
    </w:p>
    <w:sectPr w:rsidR="00817E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FF8B" w14:textId="77777777" w:rsidR="00817E1F" w:rsidRDefault="00817E1F" w:rsidP="0060114C">
      <w:r>
        <w:separator/>
      </w:r>
    </w:p>
  </w:endnote>
  <w:endnote w:type="continuationSeparator" w:id="0">
    <w:p w14:paraId="376BA166" w14:textId="77777777" w:rsidR="00817E1F" w:rsidRDefault="00817E1F" w:rsidP="00601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EAD0" w14:textId="77777777" w:rsidR="00817E1F" w:rsidRDefault="00817E1F" w:rsidP="0060114C">
      <w:r>
        <w:separator/>
      </w:r>
    </w:p>
  </w:footnote>
  <w:footnote w:type="continuationSeparator" w:id="0">
    <w:p w14:paraId="1725B343" w14:textId="77777777" w:rsidR="00817E1F" w:rsidRDefault="00817E1F" w:rsidP="006011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4C"/>
    <w:rsid w:val="0060114C"/>
    <w:rsid w:val="007931EE"/>
    <w:rsid w:val="0081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AFC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1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1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1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1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