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2E49" w14:textId="77777777" w:rsidR="0029660E" w:rsidRDefault="0029660E">
      <w:r>
        <w:t>《群書治要３６Ｏ》第四冊</w:t>
      </w:r>
      <w:r>
        <w:t>—</w:t>
      </w:r>
      <w:r>
        <w:t xml:space="preserve">知人善用，取長捨短　　悟道法師主講　　（第三十二集）　　</w:t>
      </w:r>
      <w:r>
        <w:t>2023/10/4</w:t>
      </w:r>
      <w:r>
        <w:t xml:space="preserve">　　華藏淨宗學會　　檔名：</w:t>
      </w:r>
      <w:r>
        <w:t xml:space="preserve">WD20-060-0032 </w:t>
      </w:r>
    </w:p>
    <w:p w14:paraId="772B721E" w14:textId="77777777" w:rsidR="0029660E" w:rsidRDefault="0029660E">
      <w:pPr>
        <w:pStyle w:val="a3"/>
      </w:pPr>
      <w:r>
        <w:t xml:space="preserve">　　諸位同學，大家好！我們繼續來學習《群書治要３６Ｏ》第四冊，第一單元「君道」，四、「尊賢」。</w:t>
      </w:r>
      <w:r>
        <w:t xml:space="preserve"> </w:t>
      </w:r>
    </w:p>
    <w:p w14:paraId="58C5F3AA" w14:textId="77777777" w:rsidR="0029660E" w:rsidRDefault="0029660E">
      <w:pPr>
        <w:pStyle w:val="a3"/>
      </w:pPr>
      <w:r>
        <w:t xml:space="preserve">　　【三十二、自古及今，未有能全其行者也，故君子不責備於一人。夫夏后氏之璜，不能無瑕；明月之珠，不能無穢。然天下寶之者，不以小惡妨大美也。今志人之所短，而忘人之所長，而欲求賢於天下，即難矣。】</w:t>
      </w:r>
      <w:r>
        <w:t xml:space="preserve"> </w:t>
      </w:r>
    </w:p>
    <w:p w14:paraId="3D21A9E2" w14:textId="77777777" w:rsidR="0029660E" w:rsidRDefault="0029660E">
      <w:pPr>
        <w:pStyle w:val="a3"/>
      </w:pPr>
      <w:r>
        <w:t xml:space="preserve">　　這一條出自於卷三十五，《文子．上義》。</w:t>
      </w:r>
      <w:r>
        <w:t xml:space="preserve"> </w:t>
      </w:r>
    </w:p>
    <w:p w14:paraId="4F7F16DF" w14:textId="77777777" w:rsidR="0029660E" w:rsidRDefault="0029660E">
      <w:pPr>
        <w:pStyle w:val="a3"/>
      </w:pPr>
      <w:r>
        <w:t xml:space="preserve">　　『責備』，這裡「責備」的意思就是要以盡善盡美要求人，要求別人要十全十美，這個叫責備。『夫』是文言文的發語詞，是提示作用。『夏后氏』，是我國第一個世襲王朝，稱為夏朝，簡稱夏，是朝代。中華民族最早的稱呼「華夏」，也是起源於夏后。『璜』是玉器的名稱。『妨』，妨礙的意思。『志』，記住的意思。</w:t>
      </w:r>
      <w:r>
        <w:t xml:space="preserve"> </w:t>
      </w:r>
    </w:p>
    <w:p w14:paraId="599D45B2" w14:textId="77777777" w:rsidR="0029660E" w:rsidRDefault="0029660E">
      <w:pPr>
        <w:pStyle w:val="a3"/>
      </w:pPr>
      <w:r>
        <w:t xml:space="preserve">　　這一條講，「從古至今，尚未能有智慧、德行圓滿的行者」，這就是從古時候到現在，沒有一個智慧、德行都圓滿了，也就是說人沒有十全十美，「所以君子不會以盡善盡美要求人」。「夏后氏所用的玉器，不可能沒有瑕疵」，起初夏後氏祭祀用的玉器也不可能都沒有一點瑕疵，還是有瑕疵的。「如明月般的寶珠，也不可能沒有污穢」，像明月那樣的寶珠，也不可能都沒有一點污穢，多少還是有一點污穢。「因此天下懂得珍藏寶物的人，不會因為有小小的一點瑕疵而妨礙到它的美好。現在只記住別人的短處，而忘記別人的長處，這樣的情況想求得天下之賢才，是一件很難的事情。」這一條也就是告訴我們，人沒有十全十美，你要得到天下的賢才，也不可能要求每一個人都十全十美，總是每個人有他的優點，也有他的缺點。如果一個人優點比較多，缺點比較少，這個就可以用了，很好了。所以我們用人，要用他的優點，捨棄他的缺點；不能只記住別人的短處、只記住他的缺點，而忘記別人的長處，這樣你要求得天下的賢才就很難了。總是取長捨短，不能因為看到他有一點缺陷、瑕疵，就不去用他的長處。這一條也非常重要，特別在一個團體，當領導的人（主管），用人要尊重一個人他的長處，所謂知人善用，這個人他長處是什麼，用在哪個地</w:t>
      </w:r>
      <w:r>
        <w:t>方，他就發揮他正面的作用，不要記住他的短處，用他的長處。</w:t>
      </w:r>
      <w:r>
        <w:t xml:space="preserve"> </w:t>
      </w:r>
    </w:p>
    <w:p w14:paraId="0187B1F5" w14:textId="77777777" w:rsidR="0029660E" w:rsidRDefault="0029660E">
      <w:pPr>
        <w:pStyle w:val="a3"/>
      </w:pPr>
      <w:r>
        <w:t xml:space="preserve">　　好，這一條我們就學習到這裡。祝大家福慧增長，法喜充滿。阿彌陀佛！　　</w:t>
      </w:r>
    </w:p>
    <w:sectPr w:rsidR="002966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154B7" w14:textId="77777777" w:rsidR="0029660E" w:rsidRDefault="0029660E" w:rsidP="00EF7EDD">
      <w:r>
        <w:separator/>
      </w:r>
    </w:p>
  </w:endnote>
  <w:endnote w:type="continuationSeparator" w:id="0">
    <w:p w14:paraId="4C6DB986" w14:textId="77777777" w:rsidR="0029660E" w:rsidRDefault="0029660E" w:rsidP="00EF7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744C1" w14:textId="77777777" w:rsidR="0029660E" w:rsidRDefault="0029660E" w:rsidP="00EF7EDD">
      <w:r>
        <w:separator/>
      </w:r>
    </w:p>
  </w:footnote>
  <w:footnote w:type="continuationSeparator" w:id="0">
    <w:p w14:paraId="50CE65FC" w14:textId="77777777" w:rsidR="0029660E" w:rsidRDefault="0029660E" w:rsidP="00EF7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DD"/>
    <w:rsid w:val="0029660E"/>
    <w:rsid w:val="007931EE"/>
    <w:rsid w:val="00E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DBE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E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E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E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E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